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6C8CA" w14:textId="5628DEE0" w:rsidR="00221496" w:rsidRPr="00221496" w:rsidRDefault="00221496" w:rsidP="00DE48CB">
      <w:pPr>
        <w:jc w:val="center"/>
        <w:rPr>
          <w:b/>
        </w:rPr>
      </w:pPr>
      <w:r w:rsidRPr="00221496">
        <w:rPr>
          <w:b/>
        </w:rPr>
        <w:t xml:space="preserve">Navigation Primary </w:t>
      </w:r>
      <w:r>
        <w:rPr>
          <w:b/>
        </w:rPr>
        <w:t xml:space="preserve">Religious Education </w:t>
      </w:r>
      <w:r w:rsidRPr="00221496">
        <w:rPr>
          <w:b/>
        </w:rPr>
        <w:t>LTP</w:t>
      </w:r>
    </w:p>
    <w:tbl>
      <w:tblPr>
        <w:tblW w:w="15016" w:type="dxa"/>
        <w:jc w:val="center"/>
        <w:tblCellMar>
          <w:left w:w="0" w:type="dxa"/>
          <w:right w:w="0" w:type="dxa"/>
        </w:tblCellMar>
        <w:tblLook w:val="01E0" w:firstRow="1" w:lastRow="1" w:firstColumn="1" w:lastColumn="1" w:noHBand="0" w:noVBand="0"/>
      </w:tblPr>
      <w:tblGrid>
        <w:gridCol w:w="924"/>
        <w:gridCol w:w="2327"/>
        <w:gridCol w:w="2551"/>
        <w:gridCol w:w="2127"/>
        <w:gridCol w:w="604"/>
        <w:gridCol w:w="1828"/>
        <w:gridCol w:w="2148"/>
        <w:gridCol w:w="516"/>
        <w:gridCol w:w="1991"/>
      </w:tblGrid>
      <w:tr w:rsidR="00872BF0" w:rsidRPr="004D5832" w14:paraId="040676DA" w14:textId="77777777" w:rsidTr="00872BF0">
        <w:trPr>
          <w:trHeight w:val="404"/>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2D26C98B"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w:t>
            </w:r>
          </w:p>
        </w:tc>
        <w:tc>
          <w:tcPr>
            <w:tcW w:w="23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440EA15A"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xml:space="preserve">Autumn </w:t>
            </w:r>
            <w:r>
              <w:rPr>
                <w:rFonts w:cs="Arial"/>
                <w:color w:val="000000"/>
                <w:kern w:val="24"/>
                <w:lang w:eastAsia="en-GB"/>
              </w:rPr>
              <w:t>1</w:t>
            </w:r>
          </w:p>
          <w:p w14:paraId="0050DAF5"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38EC93A4" w14:textId="77777777" w:rsidR="00B30BB3" w:rsidRPr="004D5832" w:rsidRDefault="00B30BB3" w:rsidP="00F524CE">
            <w:pPr>
              <w:spacing w:after="0" w:line="240" w:lineRule="auto"/>
              <w:rPr>
                <w:rFonts w:cs="Arial"/>
                <w:lang w:eastAsia="en-GB"/>
              </w:rPr>
            </w:pPr>
            <w:r>
              <w:rPr>
                <w:rFonts w:cs="Arial"/>
                <w:lang w:eastAsia="en-GB"/>
              </w:rPr>
              <w:t>Autumn 2</w:t>
            </w:r>
          </w:p>
          <w:p w14:paraId="66E8BB9E" w14:textId="77777777" w:rsidR="00B30BB3" w:rsidRPr="004D5832" w:rsidRDefault="00B30BB3" w:rsidP="00F524CE">
            <w:pPr>
              <w:spacing w:after="0" w:line="240" w:lineRule="auto"/>
              <w:rPr>
                <w:rFonts w:cs="Arial"/>
                <w:color w:val="000000"/>
                <w:kern w:val="24"/>
                <w:lang w:eastAsia="en-GB"/>
              </w:rPr>
            </w:pPr>
          </w:p>
        </w:tc>
        <w:tc>
          <w:tcPr>
            <w:tcW w:w="45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097277BD"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xml:space="preserve">Spring </w:t>
            </w:r>
          </w:p>
          <w:p w14:paraId="0768514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 </w:t>
            </w:r>
          </w:p>
        </w:tc>
        <w:tc>
          <w:tcPr>
            <w:tcW w:w="465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4801B195" w14:textId="77777777" w:rsidR="00B30BB3" w:rsidRPr="004D5832" w:rsidRDefault="00B30BB3" w:rsidP="00F524CE">
            <w:pPr>
              <w:spacing w:after="0" w:line="240" w:lineRule="auto"/>
              <w:rPr>
                <w:rFonts w:cs="Arial"/>
                <w:color w:val="000000"/>
                <w:kern w:val="24"/>
                <w:lang w:eastAsia="en-GB"/>
              </w:rPr>
            </w:pPr>
            <w:r w:rsidRPr="004D5832">
              <w:rPr>
                <w:rFonts w:cs="Arial"/>
                <w:color w:val="000000"/>
                <w:kern w:val="24"/>
                <w:lang w:eastAsia="en-GB"/>
              </w:rPr>
              <w:t>Summer</w:t>
            </w:r>
          </w:p>
        </w:tc>
      </w:tr>
      <w:tr w:rsidR="00B721CE" w:rsidRPr="004D5832" w14:paraId="3F62274B" w14:textId="77777777" w:rsidTr="00872BF0">
        <w:trPr>
          <w:trHeight w:val="303"/>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10B9FA6" w14:textId="16F823D5" w:rsidR="00B721CE" w:rsidRPr="004D5832" w:rsidRDefault="00B721CE" w:rsidP="00F524CE">
            <w:pPr>
              <w:spacing w:after="0" w:line="192" w:lineRule="atLeast"/>
              <w:rPr>
                <w:rFonts w:cs="Arial"/>
                <w:lang w:eastAsia="en-GB"/>
              </w:rPr>
            </w:pPr>
            <w:r>
              <w:rPr>
                <w:rFonts w:cs="Arial"/>
                <w:lang w:eastAsia="en-GB"/>
              </w:rPr>
              <w:t>Nursery</w:t>
            </w:r>
          </w:p>
        </w:tc>
        <w:tc>
          <w:tcPr>
            <w:tcW w:w="14092"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9B719C" w14:textId="15589FB0" w:rsidR="00B721CE" w:rsidRPr="004D5832" w:rsidRDefault="00B721CE" w:rsidP="00F524CE">
            <w:pPr>
              <w:spacing w:after="0" w:line="192" w:lineRule="atLeast"/>
              <w:rPr>
                <w:rFonts w:cs="Arial"/>
                <w:lang w:eastAsia="en-GB"/>
              </w:rPr>
            </w:pPr>
            <w:r w:rsidRPr="00120A79">
              <w:rPr>
                <w:rFonts w:eastAsia="Comic Sans MS" w:cstheme="minorHAnsi"/>
                <w:bCs/>
              </w:rPr>
              <w:t xml:space="preserve">In EYFS, the knowledge and skills the children acquire are taught through topics and themes that follow the interests of the children and are planned in the moment. Please look at the knowledge and skills map for a more detail. </w:t>
            </w:r>
            <w:r>
              <w:rPr>
                <w:rFonts w:eastAsia="Comic Sans MS" w:cstheme="minorHAnsi"/>
                <w:bCs/>
              </w:rPr>
              <w:t>Can be</w:t>
            </w:r>
            <w:r>
              <w:rPr>
                <w:rFonts w:cs="Arial"/>
                <w:lang w:eastAsia="en-GB"/>
              </w:rPr>
              <w:t xml:space="preserve"> cohort dependent and can include festivals and celebrations</w:t>
            </w:r>
            <w:r w:rsidR="002C31DD">
              <w:rPr>
                <w:rFonts w:cs="Arial"/>
                <w:lang w:eastAsia="en-GB"/>
              </w:rPr>
              <w:t>.</w:t>
            </w:r>
          </w:p>
        </w:tc>
      </w:tr>
      <w:tr w:rsidR="006951CE" w:rsidRPr="004D5832" w14:paraId="04B4289F" w14:textId="77777777" w:rsidTr="00872BF0">
        <w:trPr>
          <w:trHeight w:val="303"/>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71DD3870" w14:textId="19A6433B" w:rsidR="00B721CE" w:rsidRDefault="00B721CE" w:rsidP="00F524CE">
            <w:pPr>
              <w:spacing w:after="0" w:line="192" w:lineRule="atLeast"/>
              <w:rPr>
                <w:rFonts w:cs="Arial"/>
                <w:lang w:eastAsia="en-GB"/>
              </w:rPr>
            </w:pPr>
            <w:r>
              <w:rPr>
                <w:rFonts w:cs="Arial"/>
                <w:lang w:eastAsia="en-GB"/>
              </w:rPr>
              <w:t>Rec</w:t>
            </w:r>
          </w:p>
        </w:tc>
        <w:tc>
          <w:tcPr>
            <w:tcW w:w="23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58418CBE" w14:textId="48835F98" w:rsidR="00B721CE" w:rsidRPr="004D5832" w:rsidRDefault="00B721CE" w:rsidP="00F524CE">
            <w:pPr>
              <w:spacing w:after="0" w:line="192" w:lineRule="atLeast"/>
              <w:rPr>
                <w:rFonts w:cs="Arial"/>
                <w:lang w:eastAsia="en-GB"/>
              </w:rPr>
            </w:pPr>
            <w:r>
              <w:rPr>
                <w:rFonts w:cs="Arial"/>
                <w:lang w:eastAsia="en-GB"/>
              </w:rPr>
              <w:t>Which stories are special and why? Special, story, book</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1925FCF5" w14:textId="77777777" w:rsidR="00B721CE" w:rsidRDefault="00B721CE" w:rsidP="00F524CE">
            <w:pPr>
              <w:spacing w:after="0" w:line="192" w:lineRule="atLeast"/>
              <w:rPr>
                <w:rFonts w:cs="Arial"/>
                <w:lang w:eastAsia="en-GB"/>
              </w:rPr>
            </w:pPr>
            <w:r>
              <w:rPr>
                <w:rFonts w:cs="Arial"/>
                <w:lang w:eastAsia="en-GB"/>
              </w:rPr>
              <w:t>Which people are special and why?</w:t>
            </w:r>
          </w:p>
          <w:p w14:paraId="65C141F8" w14:textId="7D038132" w:rsidR="00B721CE" w:rsidRPr="004D5832" w:rsidRDefault="00B721CE" w:rsidP="00F524CE">
            <w:pPr>
              <w:spacing w:after="0" w:line="192" w:lineRule="atLeast"/>
              <w:rPr>
                <w:rFonts w:cs="Arial"/>
                <w:lang w:eastAsia="en-GB"/>
              </w:rPr>
            </w:pPr>
            <w:r>
              <w:rPr>
                <w:rFonts w:cs="Arial"/>
                <w:lang w:eastAsia="en-GB"/>
              </w:rPr>
              <w:t>Special, person, friend, care</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660F7CC" w14:textId="77777777" w:rsidR="00B721CE" w:rsidRDefault="00B721CE" w:rsidP="00F524CE">
            <w:pPr>
              <w:spacing w:after="0" w:line="192" w:lineRule="atLeast"/>
              <w:rPr>
                <w:rFonts w:cs="Arial"/>
                <w:lang w:eastAsia="en-GB"/>
              </w:rPr>
            </w:pPr>
            <w:r>
              <w:rPr>
                <w:rFonts w:cs="Arial"/>
                <w:lang w:eastAsia="en-GB"/>
              </w:rPr>
              <w:t>Which places are special and why?</w:t>
            </w:r>
          </w:p>
          <w:p w14:paraId="420CA4FB" w14:textId="02786FD5" w:rsidR="00B721CE" w:rsidRPr="004D5832" w:rsidRDefault="00B721CE" w:rsidP="00F524CE">
            <w:pPr>
              <w:spacing w:after="0" w:line="192" w:lineRule="atLeast"/>
              <w:rPr>
                <w:rFonts w:cs="Arial"/>
                <w:lang w:eastAsia="en-GB"/>
              </w:rPr>
            </w:pPr>
            <w:r>
              <w:rPr>
                <w:rFonts w:cs="Arial"/>
                <w:lang w:eastAsia="en-GB"/>
              </w:rPr>
              <w:t>Place, favourite, special, church, mosque</w:t>
            </w:r>
          </w:p>
        </w:tc>
        <w:tc>
          <w:tcPr>
            <w:tcW w:w="243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564AFB7" w14:textId="77777777" w:rsidR="00B721CE" w:rsidRDefault="00B721CE" w:rsidP="00F524CE">
            <w:pPr>
              <w:spacing w:after="0" w:line="192" w:lineRule="atLeast"/>
              <w:rPr>
                <w:rFonts w:cs="Arial"/>
                <w:lang w:eastAsia="en-GB"/>
              </w:rPr>
            </w:pPr>
            <w:r>
              <w:rPr>
                <w:rFonts w:cs="Arial"/>
                <w:lang w:eastAsia="en-GB"/>
              </w:rPr>
              <w:t>Which times are special and why?</w:t>
            </w:r>
          </w:p>
          <w:p w14:paraId="7A21FB82" w14:textId="730B7F06" w:rsidR="00B721CE" w:rsidRPr="004D5832" w:rsidRDefault="00B721CE" w:rsidP="00F524CE">
            <w:pPr>
              <w:spacing w:after="0" w:line="192" w:lineRule="atLeast"/>
              <w:rPr>
                <w:rFonts w:cs="Arial"/>
                <w:lang w:eastAsia="en-GB"/>
              </w:rPr>
            </w:pPr>
            <w:r>
              <w:rPr>
                <w:rFonts w:cs="Arial"/>
                <w:lang w:eastAsia="en-GB"/>
              </w:rPr>
              <w:t xml:space="preserve">Celebrate, festival, birthday, Christmas, Diwali, Sukkot </w:t>
            </w: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FF"/>
          </w:tcPr>
          <w:p w14:paraId="0CAC1940" w14:textId="77777777" w:rsidR="00B721CE" w:rsidRDefault="00B721CE" w:rsidP="00F524CE">
            <w:pPr>
              <w:spacing w:after="0" w:line="192" w:lineRule="atLeast"/>
              <w:rPr>
                <w:rFonts w:cs="Arial"/>
                <w:lang w:eastAsia="en-GB"/>
              </w:rPr>
            </w:pPr>
            <w:r>
              <w:rPr>
                <w:rFonts w:cs="Arial"/>
                <w:lang w:eastAsia="en-GB"/>
              </w:rPr>
              <w:t>Where do we belong?</w:t>
            </w:r>
          </w:p>
          <w:p w14:paraId="06C4EE6F" w14:textId="5F90E21B" w:rsidR="00B721CE" w:rsidRDefault="00B721CE" w:rsidP="00F524CE">
            <w:pPr>
              <w:spacing w:after="0" w:line="192" w:lineRule="atLeast"/>
              <w:rPr>
                <w:rFonts w:cs="Arial"/>
                <w:lang w:eastAsia="en-GB"/>
              </w:rPr>
            </w:pPr>
            <w:r>
              <w:rPr>
                <w:rFonts w:cs="Arial"/>
                <w:lang w:eastAsia="en-GB"/>
              </w:rPr>
              <w:t>Feel special, belong, welcome, baby</w:t>
            </w:r>
          </w:p>
          <w:p w14:paraId="04BAB1A0" w14:textId="77777777" w:rsidR="00B721CE" w:rsidRPr="004D5832" w:rsidRDefault="00B721CE" w:rsidP="00F524CE">
            <w:pPr>
              <w:spacing w:after="0" w:line="192" w:lineRule="atLeast"/>
              <w:rPr>
                <w:rFonts w:cs="Arial"/>
                <w:lang w:eastAsia="en-GB"/>
              </w:rPr>
            </w:pPr>
          </w:p>
        </w:tc>
        <w:tc>
          <w:tcPr>
            <w:tcW w:w="250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FF"/>
          </w:tcPr>
          <w:p w14:paraId="13CD87D8" w14:textId="77777777" w:rsidR="00B721CE" w:rsidRDefault="00B721CE" w:rsidP="00F524CE">
            <w:pPr>
              <w:spacing w:after="0" w:line="192" w:lineRule="atLeast"/>
              <w:rPr>
                <w:rFonts w:cs="Arial"/>
                <w:lang w:eastAsia="en-GB"/>
              </w:rPr>
            </w:pPr>
            <w:r>
              <w:rPr>
                <w:rFonts w:cs="Arial"/>
                <w:lang w:eastAsia="en-GB"/>
              </w:rPr>
              <w:t>What is special about our world?</w:t>
            </w:r>
          </w:p>
          <w:p w14:paraId="093D034C" w14:textId="036F283C" w:rsidR="00B721CE" w:rsidRPr="004D5832" w:rsidRDefault="00B721CE" w:rsidP="00F524CE">
            <w:pPr>
              <w:spacing w:after="0" w:line="192" w:lineRule="atLeast"/>
              <w:rPr>
                <w:rFonts w:cs="Arial"/>
                <w:lang w:eastAsia="en-GB"/>
              </w:rPr>
            </w:pPr>
            <w:r>
              <w:rPr>
                <w:rFonts w:cs="Arial"/>
                <w:lang w:eastAsia="en-GB"/>
              </w:rPr>
              <w:t>Nature, world, creation story</w:t>
            </w:r>
          </w:p>
        </w:tc>
      </w:tr>
      <w:tr w:rsidR="00B30BB3" w:rsidRPr="00D86662" w14:paraId="15E84BDA" w14:textId="77777777" w:rsidTr="00872BF0">
        <w:trPr>
          <w:trHeight w:val="1093"/>
          <w:jc w:val="center"/>
        </w:trPr>
        <w:tc>
          <w:tcPr>
            <w:tcW w:w="924" w:type="dxa"/>
            <w:tcBorders>
              <w:top w:val="single" w:sz="8" w:space="0" w:color="000000" w:themeColor="text1"/>
              <w:left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BA8C82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Y1</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541CB6F8" w14:textId="4968A309" w:rsidR="00B30BB3" w:rsidRDefault="00B30BB3" w:rsidP="004E6E35">
            <w:pPr>
              <w:spacing w:after="0" w:line="240" w:lineRule="auto"/>
              <w:rPr>
                <w:rFonts w:cs="Arial"/>
                <w:color w:val="000000"/>
                <w:kern w:val="24"/>
                <w:lang w:eastAsia="en-GB"/>
              </w:rPr>
            </w:pPr>
            <w:r>
              <w:rPr>
                <w:rFonts w:cs="Arial"/>
                <w:color w:val="000000"/>
                <w:kern w:val="24"/>
                <w:lang w:eastAsia="en-GB"/>
              </w:rPr>
              <w:t>Who is a Christian and what do they believe?</w:t>
            </w:r>
          </w:p>
          <w:p w14:paraId="4E436CA8" w14:textId="75E318FD" w:rsidR="00B30BB3" w:rsidRDefault="00B30BB3" w:rsidP="004E6E35">
            <w:pPr>
              <w:spacing w:after="0" w:line="240" w:lineRule="auto"/>
              <w:rPr>
                <w:rFonts w:cs="Arial"/>
                <w:color w:val="000000" w:themeColor="text1"/>
                <w:lang w:eastAsia="en-GB"/>
              </w:rPr>
            </w:pPr>
          </w:p>
          <w:p w14:paraId="24428605" w14:textId="77777777" w:rsidR="00B30BB3" w:rsidRDefault="00B30BB3" w:rsidP="004E6E35">
            <w:pPr>
              <w:spacing w:after="0" w:line="240" w:lineRule="auto"/>
              <w:rPr>
                <w:rFonts w:cs="Arial"/>
                <w:color w:val="000000" w:themeColor="text1"/>
                <w:lang w:eastAsia="en-GB"/>
              </w:rPr>
            </w:pPr>
          </w:p>
          <w:p w14:paraId="4DD09312" w14:textId="60CE3B79" w:rsidR="00B30BB3" w:rsidRDefault="00B30BB3" w:rsidP="00207A47">
            <w:pPr>
              <w:spacing w:after="0" w:line="240" w:lineRule="auto"/>
              <w:rPr>
                <w:rFonts w:cs="Arial"/>
                <w:color w:val="000000"/>
                <w:kern w:val="24"/>
                <w:lang w:eastAsia="en-GB"/>
              </w:rPr>
            </w:pPr>
            <w:r w:rsidRPr="00207A47">
              <w:rPr>
                <w:rFonts w:cs="Arial"/>
                <w:color w:val="000000"/>
                <w:kern w:val="24"/>
                <w:lang w:eastAsia="en-GB"/>
              </w:rPr>
              <w:t>Christians, symbols, Bible, believing, The Old Testament, Christianity</w:t>
            </w:r>
            <w:r>
              <w:rPr>
                <w:rFonts w:cs="Arial"/>
                <w:color w:val="000000"/>
                <w:kern w:val="24"/>
                <w:lang w:eastAsia="en-GB"/>
              </w:rPr>
              <w:t xml:space="preserve">, Jesus, pray, </w:t>
            </w:r>
            <w:proofErr w:type="spellStart"/>
            <w:r>
              <w:rPr>
                <w:rFonts w:cs="Arial"/>
                <w:color w:val="000000"/>
                <w:kern w:val="24"/>
                <w:lang w:eastAsia="en-GB"/>
              </w:rPr>
              <w:t>Lords</w:t>
            </w:r>
            <w:proofErr w:type="spellEnd"/>
            <w:r>
              <w:rPr>
                <w:rFonts w:cs="Arial"/>
                <w:color w:val="000000"/>
                <w:kern w:val="24"/>
                <w:lang w:eastAsia="en-GB"/>
              </w:rPr>
              <w:t xml:space="preserve"> Prayer</w:t>
            </w:r>
          </w:p>
          <w:p w14:paraId="55A70728" w14:textId="77777777" w:rsidR="00B30BB3" w:rsidRPr="004D5832" w:rsidRDefault="00B30BB3" w:rsidP="00D86662">
            <w:pPr>
              <w:spacing w:after="0" w:line="240" w:lineRule="auto"/>
              <w:rPr>
                <w:rFonts w:cs="Arial"/>
                <w:lang w:eastAsia="en-GB"/>
              </w:rPr>
            </w:pP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FF"/>
            <w:tcMar>
              <w:top w:w="15" w:type="dxa"/>
              <w:left w:w="108" w:type="dxa"/>
              <w:bottom w:w="0" w:type="dxa"/>
              <w:right w:w="108" w:type="dxa"/>
            </w:tcMar>
          </w:tcPr>
          <w:p w14:paraId="03CA7FC6" w14:textId="21E99698" w:rsidR="00B30BB3" w:rsidRDefault="00B30BB3" w:rsidP="008A7D67">
            <w:pPr>
              <w:spacing w:after="0" w:line="240" w:lineRule="auto"/>
              <w:rPr>
                <w:rFonts w:cs="Arial"/>
                <w:color w:val="000000"/>
                <w:kern w:val="24"/>
                <w:lang w:eastAsia="en-GB"/>
              </w:rPr>
            </w:pPr>
            <w:r>
              <w:rPr>
                <w:rFonts w:cs="Arial"/>
                <w:color w:val="000000"/>
                <w:kern w:val="24"/>
                <w:lang w:eastAsia="en-GB"/>
              </w:rPr>
              <w:t>What does it mean to belong to a faith community?</w:t>
            </w:r>
          </w:p>
          <w:p w14:paraId="1942FC85" w14:textId="21B1216C" w:rsidR="00B30BB3" w:rsidRDefault="00B30BB3" w:rsidP="008A7D67">
            <w:pPr>
              <w:spacing w:after="0" w:line="240" w:lineRule="auto"/>
              <w:rPr>
                <w:rFonts w:cs="Arial"/>
                <w:color w:val="000000"/>
                <w:kern w:val="24"/>
                <w:lang w:eastAsia="en-GB"/>
              </w:rPr>
            </w:pPr>
          </w:p>
          <w:p w14:paraId="235BDDD7" w14:textId="77777777" w:rsidR="00B30BB3" w:rsidRDefault="00B30BB3" w:rsidP="008A7D67">
            <w:pPr>
              <w:spacing w:after="0" w:line="240" w:lineRule="auto"/>
              <w:rPr>
                <w:rFonts w:cs="Arial"/>
                <w:color w:val="000000"/>
                <w:kern w:val="24"/>
                <w:lang w:eastAsia="en-GB"/>
              </w:rPr>
            </w:pPr>
          </w:p>
          <w:p w14:paraId="0A94742C" w14:textId="0FB3C7A1" w:rsidR="00B30BB3" w:rsidRDefault="00B30BB3" w:rsidP="008A7D67">
            <w:pPr>
              <w:spacing w:after="0" w:line="240" w:lineRule="auto"/>
              <w:rPr>
                <w:rFonts w:cs="Arial"/>
                <w:color w:val="000000"/>
                <w:kern w:val="24"/>
                <w:lang w:eastAsia="en-GB"/>
              </w:rPr>
            </w:pPr>
            <w:r w:rsidRPr="0097390D">
              <w:rPr>
                <w:rFonts w:cs="Arial"/>
                <w:color w:val="000000"/>
                <w:kern w:val="24"/>
                <w:lang w:eastAsia="en-GB"/>
              </w:rPr>
              <w:t>Symbols, religion, believers, meaning, value, traditional, infant baptism, dedication, belong, marriage</w:t>
            </w:r>
          </w:p>
          <w:p w14:paraId="7C397A06" w14:textId="77777777" w:rsidR="00B30BB3" w:rsidRDefault="00B30BB3" w:rsidP="008A7D67">
            <w:pPr>
              <w:spacing w:after="0" w:line="240" w:lineRule="auto"/>
              <w:rPr>
                <w:rFonts w:cs="Arial"/>
                <w:color w:val="000000"/>
                <w:kern w:val="24"/>
                <w:lang w:eastAsia="en-GB"/>
              </w:rPr>
            </w:pPr>
          </w:p>
          <w:p w14:paraId="440B214E" w14:textId="77777777" w:rsidR="00B30BB3" w:rsidRDefault="00B30BB3" w:rsidP="008A7D67">
            <w:pPr>
              <w:spacing w:after="0" w:line="240" w:lineRule="auto"/>
              <w:rPr>
                <w:rFonts w:cs="Arial"/>
                <w:color w:val="000000"/>
                <w:kern w:val="24"/>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A09812D" w14:textId="4791CB7C" w:rsidR="00B30BB3" w:rsidRDefault="00B30BB3" w:rsidP="008A7D67">
            <w:pPr>
              <w:spacing w:after="0" w:line="240" w:lineRule="auto"/>
              <w:rPr>
                <w:rFonts w:cs="Arial"/>
                <w:color w:val="000000"/>
                <w:kern w:val="24"/>
                <w:lang w:eastAsia="en-GB"/>
              </w:rPr>
            </w:pPr>
            <w:r>
              <w:rPr>
                <w:rFonts w:cs="Arial"/>
                <w:color w:val="000000"/>
                <w:kern w:val="24"/>
                <w:lang w:eastAsia="en-GB"/>
              </w:rPr>
              <w:t>How and why do we celebrate special and sacred times?</w:t>
            </w:r>
          </w:p>
          <w:p w14:paraId="59ADA55D" w14:textId="07AA4A0C" w:rsidR="00B30BB3" w:rsidRDefault="00B30BB3" w:rsidP="008A7D67">
            <w:pPr>
              <w:spacing w:after="0" w:line="240" w:lineRule="auto"/>
              <w:rPr>
                <w:rFonts w:cs="Arial"/>
                <w:color w:val="000000"/>
                <w:kern w:val="24"/>
                <w:lang w:eastAsia="en-GB"/>
              </w:rPr>
            </w:pPr>
          </w:p>
          <w:p w14:paraId="2AE754A6" w14:textId="6F9EA06C" w:rsidR="00B30BB3" w:rsidRDefault="00B30BB3" w:rsidP="008A7D67">
            <w:pPr>
              <w:spacing w:after="0" w:line="240" w:lineRule="auto"/>
              <w:rPr>
                <w:rFonts w:cs="Arial"/>
                <w:color w:val="000000"/>
                <w:kern w:val="24"/>
                <w:lang w:eastAsia="en-GB"/>
              </w:rPr>
            </w:pPr>
            <w:r>
              <w:rPr>
                <w:rFonts w:cs="Arial"/>
                <w:color w:val="000000"/>
                <w:kern w:val="24"/>
                <w:lang w:eastAsia="en-GB"/>
              </w:rPr>
              <w:t xml:space="preserve">Celebrate, Easter, </w:t>
            </w:r>
          </w:p>
          <w:p w14:paraId="697EAC8C" w14:textId="337D33F0" w:rsidR="00B30BB3" w:rsidRDefault="00B30BB3" w:rsidP="008A7D67">
            <w:pPr>
              <w:spacing w:after="0" w:line="240" w:lineRule="auto"/>
              <w:rPr>
                <w:rFonts w:cs="Arial"/>
                <w:color w:val="000000"/>
                <w:kern w:val="24"/>
                <w:lang w:eastAsia="en-GB"/>
              </w:rPr>
            </w:pPr>
            <w:r>
              <w:rPr>
                <w:rFonts w:cs="Arial"/>
                <w:color w:val="000000"/>
                <w:kern w:val="24"/>
                <w:lang w:eastAsia="en-GB"/>
              </w:rPr>
              <w:t xml:space="preserve">Sacred, holy week, crucifixion, </w:t>
            </w:r>
          </w:p>
          <w:p w14:paraId="653E5CD2" w14:textId="4B425AD0" w:rsidR="00B30BB3" w:rsidRDefault="00B30BB3" w:rsidP="008A7D67">
            <w:pPr>
              <w:spacing w:after="0" w:line="240" w:lineRule="auto"/>
              <w:rPr>
                <w:rFonts w:cs="Arial"/>
                <w:color w:val="000000"/>
                <w:kern w:val="24"/>
                <w:lang w:eastAsia="en-GB"/>
              </w:rPr>
            </w:pPr>
          </w:p>
          <w:p w14:paraId="4BA2CA0F" w14:textId="79FF7C9A" w:rsidR="00B30BB3" w:rsidRDefault="00B30BB3" w:rsidP="008A7D67">
            <w:pPr>
              <w:spacing w:after="0" w:line="240" w:lineRule="auto"/>
              <w:rPr>
                <w:rFonts w:cs="Arial"/>
                <w:color w:val="000000"/>
                <w:kern w:val="24"/>
                <w:lang w:eastAsia="en-GB"/>
              </w:rPr>
            </w:pPr>
            <w:r>
              <w:rPr>
                <w:rFonts w:cs="Arial"/>
                <w:color w:val="000000"/>
                <w:kern w:val="24"/>
                <w:lang w:eastAsia="en-GB"/>
              </w:rPr>
              <w:t>Passover (Judaism) Seder plate.</w:t>
            </w:r>
          </w:p>
          <w:p w14:paraId="75ADD11A" w14:textId="77777777" w:rsidR="00B30BB3" w:rsidRPr="004D5832" w:rsidRDefault="00B30BB3" w:rsidP="00EA753D">
            <w:pPr>
              <w:spacing w:after="0" w:line="240" w:lineRule="auto"/>
              <w:rPr>
                <w:rFonts w:cs="Arial"/>
                <w:lang w:eastAsia="en-GB"/>
              </w:rPr>
            </w:pPr>
          </w:p>
        </w:tc>
        <w:tc>
          <w:tcPr>
            <w:tcW w:w="465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77A47303" w14:textId="77777777" w:rsidR="00B30BB3" w:rsidRDefault="00B30BB3" w:rsidP="004E6E35">
            <w:pPr>
              <w:spacing w:after="0" w:line="240" w:lineRule="auto"/>
              <w:ind w:firstLine="43"/>
              <w:rPr>
                <w:rFonts w:cs="Arial"/>
                <w:color w:val="000000"/>
                <w:kern w:val="24"/>
                <w:lang w:eastAsia="en-GB"/>
              </w:rPr>
            </w:pPr>
            <w:r w:rsidRPr="004D5832">
              <w:rPr>
                <w:rFonts w:cs="Arial"/>
                <w:color w:val="000000"/>
                <w:kern w:val="24"/>
                <w:lang w:eastAsia="en-GB"/>
              </w:rPr>
              <w:t xml:space="preserve">Who is a Muslim and what do they believe? </w:t>
            </w:r>
          </w:p>
          <w:p w14:paraId="5CF53B09" w14:textId="77777777" w:rsidR="00B30BB3" w:rsidRDefault="00B30BB3" w:rsidP="004E6E35">
            <w:pPr>
              <w:spacing w:after="0" w:line="240" w:lineRule="auto"/>
              <w:rPr>
                <w:rFonts w:cs="Arial"/>
                <w:color w:val="000000"/>
                <w:kern w:val="24"/>
                <w:lang w:eastAsia="en-GB"/>
              </w:rPr>
            </w:pPr>
          </w:p>
          <w:p w14:paraId="1ADA0758" w14:textId="77777777" w:rsidR="00B30BB3" w:rsidRDefault="00B30BB3" w:rsidP="004E6E35">
            <w:pPr>
              <w:spacing w:after="0" w:line="240" w:lineRule="auto"/>
              <w:rPr>
                <w:rFonts w:cs="Arial"/>
                <w:color w:val="000000"/>
                <w:kern w:val="24"/>
                <w:lang w:eastAsia="en-GB"/>
              </w:rPr>
            </w:pPr>
          </w:p>
          <w:p w14:paraId="283BB700" w14:textId="58871CFD" w:rsidR="00B30BB3" w:rsidRDefault="00B30BB3" w:rsidP="004E6E35">
            <w:pPr>
              <w:spacing w:after="0" w:line="240" w:lineRule="auto"/>
              <w:rPr>
                <w:rFonts w:cs="Arial"/>
                <w:color w:val="000000"/>
                <w:kern w:val="24"/>
                <w:lang w:eastAsia="en-GB"/>
              </w:rPr>
            </w:pPr>
            <w:r w:rsidRPr="00207A47">
              <w:rPr>
                <w:rFonts w:cs="Arial"/>
                <w:color w:val="000000"/>
                <w:kern w:val="24"/>
                <w:lang w:eastAsia="en-GB"/>
              </w:rPr>
              <w:t>Muslim, God, Allah, Prophet Muhammad, Eid</w:t>
            </w:r>
            <w:r>
              <w:rPr>
                <w:rFonts w:cs="Arial"/>
                <w:color w:val="000000"/>
                <w:kern w:val="24"/>
                <w:lang w:eastAsia="en-GB"/>
              </w:rPr>
              <w:t xml:space="preserve">- </w:t>
            </w:r>
            <w:r w:rsidRPr="00207A47">
              <w:rPr>
                <w:rFonts w:cs="Arial"/>
                <w:color w:val="000000"/>
                <w:kern w:val="24"/>
                <w:lang w:eastAsia="en-GB"/>
              </w:rPr>
              <w:t>ul-Fitr, Ramada</w:t>
            </w:r>
            <w:r>
              <w:rPr>
                <w:rFonts w:cs="Arial"/>
                <w:color w:val="000000"/>
                <w:kern w:val="24"/>
                <w:lang w:eastAsia="en-GB"/>
              </w:rPr>
              <w:t>n, Kaaba, black stone, cooperation, importance.</w:t>
            </w:r>
          </w:p>
        </w:tc>
      </w:tr>
      <w:tr w:rsidR="00B30BB3" w:rsidRPr="004D5832" w14:paraId="5FD9C70E" w14:textId="77777777" w:rsidTr="00872BF0">
        <w:trPr>
          <w:trHeight w:val="912"/>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5E4941CD"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Y2</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3B6E4378" w14:textId="16918C4B"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Who is Jewish</w:t>
            </w:r>
            <w:r>
              <w:rPr>
                <w:rFonts w:cs="Arial"/>
                <w:color w:val="000000"/>
                <w:kern w:val="24"/>
                <w:lang w:eastAsia="en-GB"/>
              </w:rPr>
              <w:t xml:space="preserve"> and what do they believe?</w:t>
            </w:r>
          </w:p>
          <w:p w14:paraId="68BFD137" w14:textId="683A8F61" w:rsidR="00B30BB3" w:rsidRDefault="00B30BB3" w:rsidP="00F524CE">
            <w:pPr>
              <w:spacing w:after="0" w:line="240" w:lineRule="auto"/>
              <w:rPr>
                <w:rFonts w:cs="Arial"/>
                <w:color w:val="000000"/>
                <w:kern w:val="24"/>
                <w:lang w:eastAsia="en-GB"/>
              </w:rPr>
            </w:pPr>
          </w:p>
          <w:p w14:paraId="299B5AE0" w14:textId="1211220E"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Jewish, star of David, Torah, synagogue, </w:t>
            </w:r>
            <w:r w:rsidRPr="00F9418C">
              <w:rPr>
                <w:rFonts w:cs="Arial"/>
                <w:color w:val="000000"/>
                <w:kern w:val="24"/>
                <w:lang w:eastAsia="en-GB"/>
              </w:rPr>
              <w:t xml:space="preserve">mezuzah, </w:t>
            </w:r>
            <w:r>
              <w:rPr>
                <w:rFonts w:cs="Arial"/>
                <w:color w:val="000000"/>
                <w:kern w:val="24"/>
                <w:lang w:eastAsia="en-GB"/>
              </w:rPr>
              <w:t>Shabbat- rest and pray, Chanukah,</w:t>
            </w:r>
          </w:p>
          <w:p w14:paraId="101F1EF3" w14:textId="77777777" w:rsidR="00B30BB3" w:rsidRDefault="00B30BB3" w:rsidP="00F524CE">
            <w:pPr>
              <w:spacing w:after="0" w:line="240" w:lineRule="auto"/>
              <w:rPr>
                <w:rFonts w:cs="Arial"/>
                <w:color w:val="000000"/>
                <w:kern w:val="24"/>
                <w:lang w:eastAsia="en-GB"/>
              </w:rPr>
            </w:pPr>
          </w:p>
          <w:p w14:paraId="14F30747" w14:textId="77777777" w:rsidR="00B30BB3" w:rsidRDefault="00B30BB3" w:rsidP="00F524CE">
            <w:pPr>
              <w:spacing w:after="0" w:line="240" w:lineRule="auto"/>
              <w:rPr>
                <w:rFonts w:cs="Arial"/>
                <w:color w:val="000000"/>
                <w:kern w:val="24"/>
                <w:lang w:eastAsia="en-GB"/>
              </w:rPr>
            </w:pPr>
          </w:p>
          <w:p w14:paraId="4A6AEEB5" w14:textId="77777777" w:rsidR="00B30BB3" w:rsidRPr="004D5832" w:rsidRDefault="00B30BB3" w:rsidP="00F524CE">
            <w:pPr>
              <w:spacing w:after="0" w:line="240" w:lineRule="auto"/>
              <w:rPr>
                <w:rFonts w:cs="Arial"/>
                <w:lang w:eastAsia="en-GB"/>
              </w:rPr>
            </w:pPr>
          </w:p>
        </w:tc>
        <w:tc>
          <w:tcPr>
            <w:tcW w:w="45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0E151DD6" w14:textId="1606B876" w:rsidR="00B30BB3" w:rsidRDefault="00B30BB3" w:rsidP="00FE7B1C">
            <w:pPr>
              <w:spacing w:after="0" w:line="240" w:lineRule="auto"/>
              <w:rPr>
                <w:rFonts w:cs="Arial"/>
                <w:color w:val="000000"/>
                <w:kern w:val="24"/>
                <w:lang w:eastAsia="en-GB"/>
              </w:rPr>
            </w:pPr>
            <w:r w:rsidRPr="004D5832">
              <w:rPr>
                <w:rFonts w:cs="Arial"/>
                <w:color w:val="000000"/>
                <w:kern w:val="24"/>
                <w:lang w:eastAsia="en-GB"/>
              </w:rPr>
              <w:t xml:space="preserve">What makes some places sacred? </w:t>
            </w:r>
          </w:p>
          <w:p w14:paraId="1ADF4117" w14:textId="6C9826C0" w:rsidR="00B30BB3" w:rsidRDefault="00B30BB3" w:rsidP="00FE7B1C">
            <w:pPr>
              <w:spacing w:after="0" w:line="240" w:lineRule="auto"/>
              <w:rPr>
                <w:rFonts w:cs="Arial"/>
                <w:color w:val="000000"/>
                <w:kern w:val="24"/>
                <w:lang w:eastAsia="en-GB"/>
              </w:rPr>
            </w:pPr>
          </w:p>
          <w:p w14:paraId="6DCD7BBD" w14:textId="77777777" w:rsidR="00B30BB3" w:rsidRDefault="00B30BB3" w:rsidP="00FE7B1C">
            <w:pPr>
              <w:spacing w:after="0" w:line="240" w:lineRule="auto"/>
              <w:rPr>
                <w:rFonts w:cs="Arial"/>
                <w:color w:val="000000"/>
                <w:kern w:val="24"/>
                <w:lang w:eastAsia="en-GB"/>
              </w:rPr>
            </w:pPr>
            <w:r>
              <w:rPr>
                <w:rFonts w:cs="Arial"/>
                <w:color w:val="000000"/>
                <w:kern w:val="24"/>
                <w:lang w:eastAsia="en-GB"/>
              </w:rPr>
              <w:t xml:space="preserve">Safe, sacred, believers, </w:t>
            </w:r>
          </w:p>
          <w:p w14:paraId="2413965A" w14:textId="35A467DA" w:rsidR="00B30BB3" w:rsidRDefault="00B30BB3" w:rsidP="00FE7B1C">
            <w:pPr>
              <w:spacing w:after="0" w:line="240" w:lineRule="auto"/>
              <w:rPr>
                <w:rFonts w:cs="Arial"/>
                <w:color w:val="000000"/>
                <w:kern w:val="24"/>
                <w:lang w:eastAsia="en-GB"/>
              </w:rPr>
            </w:pPr>
            <w:r>
              <w:rPr>
                <w:rFonts w:cs="Arial"/>
                <w:color w:val="000000"/>
                <w:kern w:val="24"/>
                <w:lang w:eastAsia="en-GB"/>
              </w:rPr>
              <w:t>Church- Mosque- Synagogue, holy.</w:t>
            </w:r>
          </w:p>
          <w:p w14:paraId="403796A4" w14:textId="77777777" w:rsidR="00B30BB3" w:rsidRDefault="00B30BB3" w:rsidP="00FE7B1C">
            <w:pPr>
              <w:spacing w:after="0" w:line="240" w:lineRule="auto"/>
              <w:rPr>
                <w:rFonts w:cs="Arial"/>
                <w:color w:val="000000"/>
                <w:kern w:val="24"/>
                <w:lang w:eastAsia="en-GB"/>
              </w:rPr>
            </w:pPr>
          </w:p>
          <w:p w14:paraId="03546D46" w14:textId="4EA19D26" w:rsidR="00B30BB3" w:rsidRDefault="00B30BB3" w:rsidP="00FE7B1C">
            <w:pPr>
              <w:spacing w:after="0" w:line="240" w:lineRule="auto"/>
              <w:rPr>
                <w:rFonts w:cs="Arial"/>
                <w:color w:val="000000"/>
                <w:kern w:val="24"/>
                <w:lang w:eastAsia="en-GB"/>
              </w:rPr>
            </w:pPr>
          </w:p>
          <w:p w14:paraId="6634CECF" w14:textId="5B8C2C72" w:rsidR="00B30BB3" w:rsidRDefault="00B30BB3" w:rsidP="00FE7B1C">
            <w:pPr>
              <w:spacing w:after="0" w:line="240" w:lineRule="auto"/>
              <w:rPr>
                <w:rFonts w:cs="Arial"/>
                <w:color w:val="000000"/>
                <w:kern w:val="24"/>
                <w:lang w:eastAsia="en-GB"/>
              </w:rPr>
            </w:pPr>
          </w:p>
          <w:p w14:paraId="2B920242" w14:textId="77777777" w:rsidR="00B30BB3" w:rsidRPr="004D5832" w:rsidRDefault="00B30BB3" w:rsidP="00FE7B1C">
            <w:pPr>
              <w:spacing w:after="0" w:line="240" w:lineRule="auto"/>
              <w:rPr>
                <w:rFonts w:cs="Arial"/>
                <w:color w:val="000000"/>
                <w:kern w:val="24"/>
                <w:lang w:eastAsia="en-GB"/>
              </w:rPr>
            </w:pPr>
          </w:p>
          <w:p w14:paraId="58F0CFE6" w14:textId="77777777" w:rsidR="00B30BB3" w:rsidRPr="004D5832" w:rsidRDefault="00B30BB3" w:rsidP="008A7D67">
            <w:pPr>
              <w:spacing w:after="0" w:line="240" w:lineRule="auto"/>
              <w:rPr>
                <w:rFonts w:cs="Arial"/>
                <w:lang w:eastAsia="en-GB"/>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2964909C" w14:textId="121A300A" w:rsidR="00B30BB3" w:rsidRDefault="00B30BB3" w:rsidP="00FE7B1C">
            <w:pPr>
              <w:spacing w:after="0" w:line="240" w:lineRule="auto"/>
              <w:rPr>
                <w:rFonts w:cs="Arial"/>
                <w:color w:val="000000"/>
                <w:kern w:val="24"/>
                <w:lang w:eastAsia="en-GB"/>
              </w:rPr>
            </w:pPr>
            <w:r w:rsidRPr="004D5832">
              <w:rPr>
                <w:rFonts w:cs="Arial"/>
                <w:color w:val="000000"/>
                <w:kern w:val="24"/>
                <w:lang w:eastAsia="en-GB"/>
              </w:rPr>
              <w:t xml:space="preserve">What can we learn from scared books? </w:t>
            </w:r>
          </w:p>
          <w:p w14:paraId="11B1A968" w14:textId="4941678D" w:rsidR="00B30BB3" w:rsidRDefault="00B30BB3" w:rsidP="00FE7B1C">
            <w:pPr>
              <w:spacing w:after="0" w:line="240" w:lineRule="auto"/>
              <w:rPr>
                <w:rFonts w:cs="Arial"/>
                <w:color w:val="000000"/>
                <w:kern w:val="24"/>
                <w:lang w:eastAsia="en-GB"/>
              </w:rPr>
            </w:pPr>
          </w:p>
          <w:p w14:paraId="6D2E7A11" w14:textId="134BCD04" w:rsidR="00B30BB3" w:rsidRDefault="00B30BB3" w:rsidP="00FE7B1C">
            <w:pPr>
              <w:spacing w:after="0" w:line="240" w:lineRule="auto"/>
              <w:rPr>
                <w:rFonts w:cs="Arial"/>
                <w:color w:val="000000"/>
                <w:kern w:val="24"/>
                <w:lang w:eastAsia="en-GB"/>
              </w:rPr>
            </w:pPr>
            <w:r>
              <w:rPr>
                <w:rFonts w:cs="Arial"/>
                <w:color w:val="000000"/>
                <w:kern w:val="24"/>
                <w:lang w:eastAsia="en-GB"/>
              </w:rPr>
              <w:t xml:space="preserve">Torah, Qur’an, Bible, </w:t>
            </w:r>
          </w:p>
          <w:p w14:paraId="5E04CCAC" w14:textId="02AC84AE" w:rsidR="00B30BB3" w:rsidRDefault="00B30BB3" w:rsidP="00FE7B1C">
            <w:pPr>
              <w:spacing w:after="0" w:line="240" w:lineRule="auto"/>
              <w:rPr>
                <w:rFonts w:cs="Arial"/>
                <w:color w:val="000000"/>
                <w:kern w:val="24"/>
                <w:lang w:eastAsia="en-GB"/>
              </w:rPr>
            </w:pPr>
            <w:r>
              <w:rPr>
                <w:rFonts w:cs="Arial"/>
                <w:color w:val="000000"/>
                <w:kern w:val="24"/>
                <w:lang w:eastAsia="en-GB"/>
              </w:rPr>
              <w:t xml:space="preserve">Religion, stories, </w:t>
            </w:r>
          </w:p>
          <w:p w14:paraId="2F6AA662" w14:textId="307A57E1" w:rsidR="00B30BB3" w:rsidRDefault="00B30BB3" w:rsidP="00FE7B1C">
            <w:pPr>
              <w:spacing w:after="0" w:line="240" w:lineRule="auto"/>
              <w:rPr>
                <w:rFonts w:cs="Arial"/>
                <w:color w:val="000000"/>
                <w:kern w:val="24"/>
                <w:lang w:eastAsia="en-GB"/>
              </w:rPr>
            </w:pPr>
            <w:r>
              <w:rPr>
                <w:rFonts w:cs="Arial"/>
                <w:color w:val="000000"/>
                <w:kern w:val="24"/>
                <w:lang w:eastAsia="en-GB"/>
              </w:rPr>
              <w:t>Black stone</w:t>
            </w:r>
          </w:p>
          <w:p w14:paraId="118F90CD" w14:textId="13942194" w:rsidR="00B30BB3" w:rsidRDefault="00B30BB3" w:rsidP="00FE7B1C">
            <w:pPr>
              <w:spacing w:after="0" w:line="240" w:lineRule="auto"/>
              <w:rPr>
                <w:rFonts w:cs="Arial"/>
                <w:color w:val="000000"/>
                <w:kern w:val="24"/>
                <w:lang w:eastAsia="en-GB"/>
              </w:rPr>
            </w:pPr>
          </w:p>
          <w:p w14:paraId="34D8EE5A" w14:textId="77777777" w:rsidR="00B30BB3" w:rsidRPr="004D5832" w:rsidRDefault="00B30BB3" w:rsidP="00FE7B1C">
            <w:pPr>
              <w:spacing w:after="0" w:line="240" w:lineRule="auto"/>
              <w:rPr>
                <w:rFonts w:cs="Arial"/>
                <w:color w:val="000000"/>
                <w:kern w:val="24"/>
                <w:lang w:eastAsia="en-GB"/>
              </w:rPr>
            </w:pPr>
          </w:p>
          <w:p w14:paraId="120C8A4A" w14:textId="77777777" w:rsidR="00B30BB3" w:rsidRPr="004D5832" w:rsidRDefault="00B30BB3" w:rsidP="00FE7B1C">
            <w:pPr>
              <w:spacing w:after="0" w:line="240" w:lineRule="auto"/>
              <w:rPr>
                <w:rFonts w:cs="Arial"/>
                <w:lang w:eastAsia="en-GB"/>
              </w:rPr>
            </w:pPr>
          </w:p>
        </w:tc>
        <w:tc>
          <w:tcPr>
            <w:tcW w:w="250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Pr>
          <w:p w14:paraId="3B41D049" w14:textId="77777777" w:rsidR="00B30BB3" w:rsidRDefault="00B30BB3" w:rsidP="008A7D67">
            <w:pPr>
              <w:spacing w:after="0" w:line="240" w:lineRule="auto"/>
              <w:rPr>
                <w:rFonts w:cs="Arial"/>
                <w:color w:val="000000"/>
                <w:kern w:val="24"/>
                <w:lang w:eastAsia="en-GB"/>
              </w:rPr>
            </w:pPr>
            <w:r w:rsidRPr="004D5832">
              <w:rPr>
                <w:rFonts w:cs="Arial"/>
                <w:color w:val="000000"/>
                <w:kern w:val="24"/>
                <w:lang w:eastAsia="en-GB"/>
              </w:rPr>
              <w:t xml:space="preserve">How should we care for </w:t>
            </w:r>
            <w:r>
              <w:rPr>
                <w:rFonts w:cs="Arial"/>
                <w:color w:val="000000"/>
                <w:kern w:val="24"/>
                <w:lang w:eastAsia="en-GB"/>
              </w:rPr>
              <w:t>others and the</w:t>
            </w:r>
            <w:r w:rsidRPr="004D5832">
              <w:rPr>
                <w:rFonts w:cs="Arial"/>
                <w:color w:val="000000"/>
                <w:kern w:val="24"/>
                <w:lang w:eastAsia="en-GB"/>
              </w:rPr>
              <w:t xml:space="preserve"> world</w:t>
            </w:r>
            <w:r>
              <w:rPr>
                <w:rFonts w:cs="Arial"/>
                <w:color w:val="000000"/>
                <w:kern w:val="24"/>
                <w:lang w:eastAsia="en-GB"/>
              </w:rPr>
              <w:t>, and why does it matter</w:t>
            </w:r>
            <w:r w:rsidRPr="004D5832">
              <w:rPr>
                <w:rFonts w:cs="Arial"/>
                <w:color w:val="000000"/>
                <w:kern w:val="24"/>
                <w:lang w:eastAsia="en-GB"/>
              </w:rPr>
              <w:t>?</w:t>
            </w:r>
          </w:p>
          <w:p w14:paraId="445F767A" w14:textId="77777777" w:rsidR="00B30BB3" w:rsidRDefault="00B30BB3" w:rsidP="008A7D67">
            <w:pPr>
              <w:spacing w:after="0" w:line="240" w:lineRule="auto"/>
              <w:rPr>
                <w:rFonts w:cs="Arial"/>
                <w:color w:val="000000"/>
                <w:kern w:val="24"/>
                <w:lang w:eastAsia="en-GB"/>
              </w:rPr>
            </w:pPr>
          </w:p>
          <w:p w14:paraId="3DFCB28A" w14:textId="77777777" w:rsidR="00B30BB3" w:rsidRDefault="00B30BB3" w:rsidP="008A7D67">
            <w:pPr>
              <w:spacing w:after="0" w:line="240" w:lineRule="auto"/>
              <w:rPr>
                <w:rFonts w:cs="Arial"/>
                <w:color w:val="000000"/>
                <w:kern w:val="24"/>
                <w:lang w:eastAsia="en-GB"/>
              </w:rPr>
            </w:pPr>
            <w:r>
              <w:rPr>
                <w:rFonts w:cs="Arial"/>
                <w:color w:val="000000"/>
                <w:kern w:val="24"/>
                <w:lang w:eastAsia="en-GB"/>
              </w:rPr>
              <w:t>care, encourage, golden rule, Good Samaritan, Christian, gratitude, Judaism- Tzedakah, creation</w:t>
            </w:r>
          </w:p>
          <w:p w14:paraId="2C12AE55" w14:textId="77777777" w:rsidR="006D4B33" w:rsidRDefault="006D4B33" w:rsidP="008A7D67">
            <w:pPr>
              <w:spacing w:after="0" w:line="240" w:lineRule="auto"/>
              <w:rPr>
                <w:rFonts w:cs="Arial"/>
                <w:color w:val="000000"/>
                <w:kern w:val="24"/>
                <w:lang w:eastAsia="en-GB"/>
              </w:rPr>
            </w:pPr>
          </w:p>
          <w:p w14:paraId="5F813B99" w14:textId="77777777" w:rsidR="006D4B33" w:rsidRDefault="006D4B33" w:rsidP="008A7D67">
            <w:pPr>
              <w:spacing w:after="0" w:line="240" w:lineRule="auto"/>
              <w:rPr>
                <w:rFonts w:cs="Arial"/>
                <w:color w:val="000000"/>
                <w:kern w:val="24"/>
                <w:lang w:eastAsia="en-GB"/>
              </w:rPr>
            </w:pPr>
          </w:p>
          <w:p w14:paraId="0621F5A7" w14:textId="00184431" w:rsidR="00B30BB3" w:rsidRPr="008A7D67" w:rsidRDefault="00B30BB3" w:rsidP="008A7D67">
            <w:pPr>
              <w:spacing w:after="0" w:line="240" w:lineRule="auto"/>
              <w:rPr>
                <w:rFonts w:cs="Arial"/>
                <w:lang w:eastAsia="en-GB"/>
              </w:rPr>
            </w:pPr>
          </w:p>
        </w:tc>
      </w:tr>
      <w:tr w:rsidR="00872BF0" w:rsidRPr="004D5832" w14:paraId="2B18F76F" w14:textId="77777777" w:rsidTr="00872BF0">
        <w:trPr>
          <w:trHeight w:val="892"/>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57879B9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lastRenderedPageBreak/>
              <w:t>Y3</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15522DFE" w14:textId="77777777"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 xml:space="preserve">What does it mean to be a Hindu in Britain today?    </w:t>
            </w:r>
          </w:p>
          <w:p w14:paraId="2796464A" w14:textId="77777777" w:rsidR="00B30BB3" w:rsidRDefault="00B30BB3" w:rsidP="00F524CE">
            <w:pPr>
              <w:spacing w:after="0" w:line="240" w:lineRule="auto"/>
              <w:rPr>
                <w:rFonts w:cs="Arial"/>
                <w:color w:val="000000"/>
                <w:kern w:val="24"/>
                <w:lang w:eastAsia="en-GB"/>
              </w:rPr>
            </w:pPr>
          </w:p>
          <w:p w14:paraId="0867BE94" w14:textId="78B08975" w:rsidR="00B30BB3" w:rsidRPr="00294376" w:rsidRDefault="00B30BB3" w:rsidP="00F524CE">
            <w:pPr>
              <w:spacing w:after="0" w:line="240" w:lineRule="auto"/>
              <w:rPr>
                <w:rFonts w:cs="Arial"/>
                <w:color w:val="000000"/>
                <w:kern w:val="24"/>
                <w:lang w:eastAsia="en-GB"/>
              </w:rPr>
            </w:pPr>
            <w:r w:rsidRPr="00294376">
              <w:rPr>
                <w:rFonts w:cs="Arial"/>
                <w:color w:val="000000"/>
                <w:kern w:val="24"/>
                <w:lang w:eastAsia="en-GB"/>
              </w:rPr>
              <w:t xml:space="preserve">Faiths, beliefs, suggest, </w:t>
            </w:r>
            <w:proofErr w:type="spellStart"/>
            <w:r w:rsidRPr="00294376">
              <w:rPr>
                <w:rFonts w:cs="Arial"/>
                <w:color w:val="000000"/>
                <w:kern w:val="24"/>
                <w:lang w:eastAsia="en-GB"/>
              </w:rPr>
              <w:t>Hundu</w:t>
            </w:r>
            <w:proofErr w:type="spellEnd"/>
            <w:r w:rsidRPr="00294376">
              <w:rPr>
                <w:rFonts w:cs="Arial"/>
                <w:color w:val="000000"/>
                <w:kern w:val="24"/>
                <w:lang w:eastAsia="en-GB"/>
              </w:rPr>
              <w:t xml:space="preserve">, puja, aarti, bhajans, </w:t>
            </w:r>
            <w:proofErr w:type="spellStart"/>
            <w:r w:rsidRPr="00294376">
              <w:rPr>
                <w:rFonts w:cs="Arial"/>
                <w:color w:val="000000"/>
                <w:kern w:val="24"/>
                <w:lang w:eastAsia="en-GB"/>
              </w:rPr>
              <w:t>shema</w:t>
            </w:r>
            <w:proofErr w:type="spellEnd"/>
            <w:r w:rsidRPr="00294376">
              <w:rPr>
                <w:rFonts w:cs="Arial"/>
                <w:color w:val="000000"/>
                <w:kern w:val="24"/>
                <w:lang w:eastAsia="en-GB"/>
              </w:rPr>
              <w:t xml:space="preserve">, mezuzah, shabbat </w:t>
            </w:r>
            <w:r w:rsidRPr="004D5832">
              <w:rPr>
                <w:rFonts w:cs="Arial"/>
                <w:color w:val="000000"/>
                <w:kern w:val="24"/>
                <w:lang w:eastAsia="en-GB"/>
              </w:rPr>
              <w:t xml:space="preserve">             </w:t>
            </w:r>
          </w:p>
          <w:p w14:paraId="0F06F063" w14:textId="77777777" w:rsidR="00B30BB3" w:rsidRDefault="00B30BB3" w:rsidP="00517881">
            <w:pPr>
              <w:spacing w:after="0" w:line="240" w:lineRule="auto"/>
              <w:rPr>
                <w:rFonts w:cs="Arial"/>
                <w:color w:val="000000"/>
                <w:kern w:val="24"/>
                <w:lang w:eastAsia="en-GB"/>
              </w:rPr>
            </w:pPr>
            <w:r w:rsidRPr="004D5832">
              <w:rPr>
                <w:rFonts w:cs="Arial"/>
                <w:color w:val="000000"/>
                <w:kern w:val="24"/>
                <w:lang w:eastAsia="en-GB"/>
              </w:rPr>
              <w:t xml:space="preserve">   </w:t>
            </w:r>
          </w:p>
          <w:p w14:paraId="1840B76C" w14:textId="77777777" w:rsidR="00B30BB3" w:rsidRDefault="00B30BB3" w:rsidP="00517881">
            <w:pPr>
              <w:spacing w:after="0" w:line="240" w:lineRule="auto"/>
              <w:rPr>
                <w:rFonts w:cs="Arial"/>
                <w:color w:val="000000"/>
                <w:kern w:val="24"/>
                <w:lang w:eastAsia="en-GB"/>
              </w:rPr>
            </w:pPr>
          </w:p>
          <w:p w14:paraId="05C95938" w14:textId="77777777" w:rsidR="00B30BB3" w:rsidRPr="004D5832" w:rsidRDefault="00B30BB3" w:rsidP="00D86662">
            <w:pPr>
              <w:spacing w:after="0" w:line="240" w:lineRule="auto"/>
              <w:rPr>
                <w:rFonts w:cs="Arial"/>
                <w:lang w:eastAsia="en-GB"/>
              </w:rPr>
            </w:pPr>
            <w:r w:rsidRPr="004D5832">
              <w:rPr>
                <w:rFonts w:cs="Arial"/>
                <w:color w:val="000000"/>
                <w:kern w:val="24"/>
                <w:lang w:eastAsia="en-GB"/>
              </w:rPr>
              <w:t xml:space="preserve">  </w:t>
            </w:r>
          </w:p>
          <w:p w14:paraId="1870688D" w14:textId="77777777" w:rsidR="00B30BB3" w:rsidRPr="004D5832" w:rsidRDefault="00B30BB3" w:rsidP="00222B35">
            <w:pPr>
              <w:spacing w:after="0" w:line="240" w:lineRule="auto"/>
              <w:rPr>
                <w:rFonts w:cs="Arial"/>
                <w:lang w:eastAsia="en-GB"/>
              </w:rPr>
            </w:pP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2B67AD56" w14:textId="7761FEAA" w:rsidR="00B30BB3" w:rsidRDefault="00B30BB3" w:rsidP="00F524CE">
            <w:pPr>
              <w:spacing w:after="0" w:line="240" w:lineRule="auto"/>
              <w:rPr>
                <w:rFonts w:eastAsia="Times New Roman" w:cs="Arial"/>
                <w:color w:val="000000"/>
                <w:kern w:val="24"/>
                <w:lang w:eastAsia="en-GB"/>
              </w:rPr>
            </w:pPr>
            <w:r w:rsidRPr="004D5832">
              <w:rPr>
                <w:rFonts w:eastAsia="Times New Roman" w:cs="Arial"/>
                <w:color w:val="000000"/>
                <w:kern w:val="24"/>
                <w:lang w:eastAsia="en-GB"/>
              </w:rPr>
              <w:t>What do different people believe about God?</w:t>
            </w:r>
          </w:p>
          <w:p w14:paraId="0573A836" w14:textId="6637AEE8" w:rsidR="00B30BB3" w:rsidRDefault="00B30BB3" w:rsidP="00F524CE">
            <w:pPr>
              <w:spacing w:after="0" w:line="240" w:lineRule="auto"/>
              <w:rPr>
                <w:rFonts w:eastAsia="Times New Roman" w:cs="Arial"/>
                <w:color w:val="000000"/>
                <w:kern w:val="24"/>
                <w:lang w:eastAsia="en-GB"/>
              </w:rPr>
            </w:pPr>
          </w:p>
          <w:p w14:paraId="013DF0F9" w14:textId="7F05DE40" w:rsidR="00B30BB3" w:rsidRPr="004D5832" w:rsidRDefault="00B30BB3" w:rsidP="00F524CE">
            <w:pPr>
              <w:spacing w:after="0" w:line="240" w:lineRule="auto"/>
              <w:rPr>
                <w:rFonts w:eastAsia="Times New Roman" w:cs="Arial"/>
                <w:color w:val="000000"/>
                <w:kern w:val="24"/>
                <w:lang w:eastAsia="en-GB"/>
              </w:rPr>
            </w:pPr>
            <w:r w:rsidRPr="00207A47">
              <w:rPr>
                <w:rFonts w:eastAsia="Times New Roman" w:cs="Arial"/>
                <w:color w:val="000000"/>
                <w:kern w:val="24"/>
                <w:lang w:eastAsia="en-GB"/>
              </w:rPr>
              <w:t xml:space="preserve">Hindu, Hinduism, Muslim, Islam, </w:t>
            </w:r>
            <w:r>
              <w:rPr>
                <w:rFonts w:eastAsia="Times New Roman" w:cs="Arial"/>
                <w:color w:val="000000"/>
                <w:kern w:val="24"/>
                <w:lang w:eastAsia="en-GB"/>
              </w:rPr>
              <w:t xml:space="preserve">Allah, </w:t>
            </w:r>
            <w:r w:rsidRPr="00207A47">
              <w:rPr>
                <w:rFonts w:eastAsia="Times New Roman" w:cs="Arial"/>
                <w:color w:val="000000"/>
                <w:kern w:val="24"/>
                <w:lang w:eastAsia="en-GB"/>
              </w:rPr>
              <w:t>Christian, Christianity, Religion, suggest, identify, impact</w:t>
            </w:r>
          </w:p>
          <w:p w14:paraId="437173FD" w14:textId="77777777" w:rsidR="00B30BB3" w:rsidRPr="004D5832" w:rsidRDefault="00B30BB3" w:rsidP="00F524CE">
            <w:pPr>
              <w:spacing w:after="0" w:line="240" w:lineRule="auto"/>
              <w:rPr>
                <w:rFonts w:eastAsia="Times New Roman" w:cs="Arial"/>
                <w:color w:val="000000"/>
                <w:kern w:val="24"/>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Pr>
          <w:p w14:paraId="727B9024" w14:textId="6C7D78A4" w:rsidR="00B30BB3" w:rsidRDefault="00B30BB3" w:rsidP="00F524CE">
            <w:pPr>
              <w:spacing w:after="0" w:line="240" w:lineRule="auto"/>
              <w:rPr>
                <w:rFonts w:eastAsia="Times New Roman" w:cs="Arial"/>
                <w:color w:val="000000"/>
                <w:kern w:val="24"/>
                <w:lang w:eastAsia="en-GB"/>
              </w:rPr>
            </w:pPr>
            <w:r w:rsidRPr="004D5832">
              <w:rPr>
                <w:rFonts w:eastAsia="Times New Roman" w:cs="Arial"/>
                <w:color w:val="000000"/>
                <w:kern w:val="24"/>
                <w:lang w:eastAsia="en-GB"/>
              </w:rPr>
              <w:t>What does it mean to be a Christian in Britain today?</w:t>
            </w:r>
          </w:p>
          <w:p w14:paraId="248A0F89" w14:textId="76170DD8" w:rsidR="00B30BB3" w:rsidRDefault="00B30BB3" w:rsidP="00F524CE">
            <w:pPr>
              <w:spacing w:after="0" w:line="240" w:lineRule="auto"/>
              <w:rPr>
                <w:rFonts w:eastAsia="Times New Roman" w:cs="Arial"/>
                <w:color w:val="000000"/>
                <w:kern w:val="24"/>
                <w:lang w:eastAsia="en-GB"/>
              </w:rPr>
            </w:pPr>
          </w:p>
          <w:p w14:paraId="6D7AFB45" w14:textId="2339E52A" w:rsidR="00B30BB3" w:rsidRPr="004D5832" w:rsidRDefault="00B30BB3" w:rsidP="00F524CE">
            <w:pPr>
              <w:spacing w:after="0" w:line="240" w:lineRule="auto"/>
              <w:rPr>
                <w:rFonts w:eastAsia="Times New Roman" w:cs="Arial"/>
                <w:color w:val="000000"/>
                <w:kern w:val="24"/>
                <w:lang w:eastAsia="en-GB"/>
              </w:rPr>
            </w:pPr>
            <w:r w:rsidRPr="0097390D">
              <w:rPr>
                <w:rFonts w:eastAsia="Times New Roman" w:cs="Arial"/>
                <w:color w:val="000000"/>
                <w:kern w:val="24"/>
                <w:lang w:eastAsia="en-GB"/>
              </w:rPr>
              <w:t>Life, hymns, modern worship songs, Britain, faiths, beliefs</w:t>
            </w:r>
          </w:p>
          <w:p w14:paraId="0955B01D" w14:textId="77777777" w:rsidR="00B30BB3" w:rsidRPr="004D5832" w:rsidRDefault="00B30BB3" w:rsidP="00F524CE">
            <w:pPr>
              <w:spacing w:after="0" w:line="240" w:lineRule="auto"/>
              <w:rPr>
                <w:rFonts w:cs="Arial"/>
                <w:lang w:eastAsia="en-GB"/>
              </w:rPr>
            </w:pP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375205E7" w14:textId="4A125CD2" w:rsidR="00B30BB3" w:rsidRDefault="00B30BB3" w:rsidP="009F0711">
            <w:pPr>
              <w:spacing w:after="0" w:line="240" w:lineRule="auto"/>
              <w:rPr>
                <w:rFonts w:cs="Arial"/>
                <w:color w:val="000000"/>
                <w:kern w:val="24"/>
                <w:lang w:eastAsia="en-GB"/>
              </w:rPr>
            </w:pPr>
            <w:r w:rsidRPr="004D5832">
              <w:rPr>
                <w:rFonts w:cs="Arial"/>
                <w:color w:val="000000"/>
                <w:kern w:val="24"/>
                <w:lang w:eastAsia="en-GB"/>
              </w:rPr>
              <w:t>Why do people pray?</w:t>
            </w:r>
          </w:p>
          <w:p w14:paraId="3D7FC70C" w14:textId="1FE20260" w:rsidR="00B30BB3" w:rsidRDefault="00B30BB3" w:rsidP="009F0711">
            <w:pPr>
              <w:spacing w:after="0" w:line="240" w:lineRule="auto"/>
              <w:rPr>
                <w:rFonts w:cs="Arial"/>
                <w:color w:val="000000"/>
                <w:kern w:val="24"/>
                <w:lang w:eastAsia="en-GB"/>
              </w:rPr>
            </w:pPr>
          </w:p>
          <w:p w14:paraId="3C81EB8D" w14:textId="43475EC7" w:rsidR="00B30BB3" w:rsidRDefault="00B30BB3" w:rsidP="009F0711">
            <w:pPr>
              <w:spacing w:after="0" w:line="240" w:lineRule="auto"/>
              <w:rPr>
                <w:rFonts w:cs="Arial"/>
                <w:color w:val="000000"/>
                <w:kern w:val="24"/>
                <w:lang w:eastAsia="en-GB"/>
              </w:rPr>
            </w:pPr>
            <w:r>
              <w:rPr>
                <w:rFonts w:cs="Arial"/>
                <w:color w:val="000000"/>
                <w:kern w:val="24"/>
                <w:lang w:eastAsia="en-GB"/>
              </w:rPr>
              <w:t>pray, prayer, praying, Muslim, Christian/ Hindu praying</w:t>
            </w:r>
          </w:p>
          <w:p w14:paraId="15402C1F" w14:textId="4A963FFA" w:rsidR="00B30BB3" w:rsidRDefault="00B30BB3" w:rsidP="009F0711">
            <w:pPr>
              <w:spacing w:after="0" w:line="240" w:lineRule="auto"/>
              <w:rPr>
                <w:rFonts w:cs="Arial"/>
                <w:color w:val="000000"/>
                <w:kern w:val="24"/>
                <w:lang w:eastAsia="en-GB"/>
              </w:rPr>
            </w:pPr>
          </w:p>
          <w:p w14:paraId="01213982" w14:textId="5A25AF56" w:rsidR="00B30BB3" w:rsidRDefault="00B30BB3" w:rsidP="009F0711">
            <w:pPr>
              <w:spacing w:after="0" w:line="240" w:lineRule="auto"/>
              <w:rPr>
                <w:rFonts w:cs="Arial"/>
                <w:color w:val="000000"/>
                <w:kern w:val="24"/>
                <w:lang w:eastAsia="en-GB"/>
              </w:rPr>
            </w:pPr>
            <w:r w:rsidRPr="00294376">
              <w:rPr>
                <w:rFonts w:cs="Arial"/>
                <w:color w:val="000000"/>
                <w:kern w:val="24"/>
                <w:lang w:eastAsia="en-GB"/>
              </w:rPr>
              <w:t>Pray, Prayer, similarities, differences, comfort, challenge, practice</w:t>
            </w:r>
          </w:p>
          <w:p w14:paraId="60B93FB0" w14:textId="77777777" w:rsidR="00B30BB3" w:rsidRPr="004D5832" w:rsidRDefault="00B30BB3" w:rsidP="00F30590">
            <w:pPr>
              <w:spacing w:after="0" w:line="240" w:lineRule="auto"/>
              <w:rPr>
                <w:rFonts w:cs="Arial"/>
                <w:color w:val="000000"/>
                <w:kern w:val="24"/>
                <w:lang w:eastAsia="en-GB"/>
              </w:rPr>
            </w:pP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DCD3BCC" w14:textId="77777777" w:rsidR="00B30BB3" w:rsidRPr="004D5832" w:rsidRDefault="00B30BB3" w:rsidP="00F524CE">
            <w:pPr>
              <w:spacing w:after="0" w:line="240" w:lineRule="auto"/>
              <w:rPr>
                <w:rFonts w:cs="Arial"/>
                <w:color w:val="000000"/>
                <w:kern w:val="24"/>
                <w:lang w:eastAsia="en-GB"/>
              </w:rPr>
            </w:pPr>
            <w:r w:rsidRPr="004D5832">
              <w:rPr>
                <w:rFonts w:cs="Arial"/>
                <w:color w:val="000000"/>
                <w:kern w:val="24"/>
                <w:lang w:eastAsia="en-GB"/>
              </w:rPr>
              <w:t xml:space="preserve"> Project – </w:t>
            </w:r>
          </w:p>
          <w:p w14:paraId="057BDA6E" w14:textId="5B3B3050" w:rsidR="00B30BB3" w:rsidRDefault="00B30BB3" w:rsidP="002D3E13">
            <w:pPr>
              <w:spacing w:after="0" w:line="240" w:lineRule="auto"/>
              <w:rPr>
                <w:rFonts w:cs="Arial"/>
                <w:color w:val="000000"/>
                <w:kern w:val="24"/>
                <w:lang w:eastAsia="en-GB"/>
              </w:rPr>
            </w:pPr>
            <w:r w:rsidRPr="004D5832">
              <w:rPr>
                <w:rFonts w:cs="Arial"/>
                <w:color w:val="000000"/>
                <w:kern w:val="24"/>
                <w:lang w:eastAsia="en-GB"/>
              </w:rPr>
              <w:t xml:space="preserve"> Peace Mala</w:t>
            </w:r>
          </w:p>
          <w:p w14:paraId="08B9658D" w14:textId="04572199" w:rsidR="00B30BB3" w:rsidRDefault="00B30BB3" w:rsidP="002D3E13">
            <w:pPr>
              <w:spacing w:after="0" w:line="240" w:lineRule="auto"/>
              <w:rPr>
                <w:rFonts w:cs="Arial"/>
                <w:color w:val="000000"/>
                <w:kern w:val="24"/>
                <w:lang w:eastAsia="en-GB"/>
              </w:rPr>
            </w:pPr>
          </w:p>
          <w:p w14:paraId="1DB0A3FB" w14:textId="6762E370" w:rsidR="00B30BB3" w:rsidRPr="004D5832" w:rsidRDefault="00B30BB3" w:rsidP="002D3E13">
            <w:pPr>
              <w:spacing w:after="0" w:line="240" w:lineRule="auto"/>
              <w:rPr>
                <w:rFonts w:cs="Arial"/>
                <w:color w:val="000000"/>
                <w:kern w:val="24"/>
                <w:lang w:eastAsia="en-GB"/>
              </w:rPr>
            </w:pPr>
            <w:r>
              <w:rPr>
                <w:rFonts w:cs="Arial"/>
                <w:color w:val="000000"/>
                <w:kern w:val="24"/>
                <w:lang w:eastAsia="en-GB"/>
              </w:rPr>
              <w:t>Unique, special, peace symbols, peace mala- friendship, respect, peace</w:t>
            </w:r>
          </w:p>
          <w:p w14:paraId="7B774EDA" w14:textId="77777777" w:rsidR="00B30BB3" w:rsidRPr="004D5832" w:rsidRDefault="00B30BB3" w:rsidP="00F30590">
            <w:pPr>
              <w:spacing w:after="0" w:line="240" w:lineRule="auto"/>
              <w:rPr>
                <w:rFonts w:cs="Arial"/>
                <w:color w:val="000000"/>
                <w:kern w:val="24"/>
                <w:lang w:eastAsia="en-GB"/>
              </w:rPr>
            </w:pPr>
          </w:p>
        </w:tc>
      </w:tr>
      <w:tr w:rsidR="00872BF0" w:rsidRPr="004D5832" w14:paraId="49789CC6" w14:textId="77777777" w:rsidTr="00872BF0">
        <w:trPr>
          <w:trHeight w:val="821"/>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109B03E"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Y4</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7CA2EBB2" w14:textId="77777777"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Why do some people think that life is a journey and what significant experiences mark this?</w:t>
            </w:r>
          </w:p>
          <w:p w14:paraId="113900EE" w14:textId="77777777" w:rsidR="00B30BB3" w:rsidRDefault="00B30BB3" w:rsidP="00F524CE">
            <w:pPr>
              <w:spacing w:after="0" w:line="240" w:lineRule="auto"/>
              <w:rPr>
                <w:rFonts w:cs="Arial"/>
                <w:color w:val="000000"/>
                <w:kern w:val="24"/>
                <w:lang w:eastAsia="en-GB"/>
              </w:rPr>
            </w:pPr>
          </w:p>
          <w:p w14:paraId="52E56847" w14:textId="19E6418B" w:rsidR="00B30BB3" w:rsidRDefault="00B30BB3" w:rsidP="00F524CE">
            <w:pPr>
              <w:spacing w:after="0" w:line="240" w:lineRule="auto"/>
              <w:rPr>
                <w:rFonts w:cs="Arial"/>
                <w:color w:val="000000"/>
                <w:kern w:val="24"/>
                <w:lang w:eastAsia="en-GB"/>
              </w:rPr>
            </w:pPr>
            <w:r>
              <w:rPr>
                <w:rFonts w:cs="Arial"/>
                <w:color w:val="000000"/>
                <w:kern w:val="24"/>
                <w:lang w:eastAsia="en-GB"/>
              </w:rPr>
              <w:t>J</w:t>
            </w:r>
            <w:r w:rsidRPr="0097390D">
              <w:rPr>
                <w:rFonts w:cs="Arial"/>
                <w:color w:val="000000"/>
                <w:kern w:val="24"/>
                <w:lang w:eastAsia="en-GB"/>
              </w:rPr>
              <w:t>ourney, milestones, Christian, Jewish, Hindu, ceremonies, commitment, rituals, believers, community, belonging</w:t>
            </w:r>
          </w:p>
          <w:p w14:paraId="45DE4003" w14:textId="77777777" w:rsidR="00B30BB3" w:rsidRDefault="00B30BB3" w:rsidP="00F524CE">
            <w:pPr>
              <w:spacing w:after="0" w:line="240" w:lineRule="auto"/>
              <w:rPr>
                <w:rFonts w:cs="Arial"/>
                <w:color w:val="000000"/>
                <w:kern w:val="24"/>
                <w:lang w:eastAsia="en-GB"/>
              </w:rPr>
            </w:pPr>
          </w:p>
          <w:p w14:paraId="5A025CE1" w14:textId="5333D9BF" w:rsidR="00B30BB3" w:rsidRPr="004D5832" w:rsidRDefault="00B30BB3" w:rsidP="63BE68FC">
            <w:pPr>
              <w:spacing w:after="0" w:line="240" w:lineRule="auto"/>
              <w:rPr>
                <w:rFonts w:cs="Arial"/>
                <w:color w:val="000000" w:themeColor="text1"/>
                <w:lang w:eastAsia="en-GB"/>
              </w:rPr>
            </w:pP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2A7C7249" w14:textId="24F4C13D"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How do people from religious and non-religious communities celebrate key festivals?</w:t>
            </w:r>
          </w:p>
          <w:p w14:paraId="5CA60070" w14:textId="75B52591" w:rsidR="00B30BB3" w:rsidRDefault="00B30BB3" w:rsidP="00F524CE">
            <w:pPr>
              <w:spacing w:after="0" w:line="240" w:lineRule="auto"/>
              <w:rPr>
                <w:rFonts w:cs="Arial"/>
                <w:color w:val="000000"/>
                <w:kern w:val="24"/>
                <w:lang w:eastAsia="en-GB"/>
              </w:rPr>
            </w:pPr>
          </w:p>
          <w:p w14:paraId="416F28CE" w14:textId="6EEF754F"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Significant events/ people, investigate, religious festivals, celebrations, worldview, </w:t>
            </w:r>
          </w:p>
          <w:p w14:paraId="4130A669" w14:textId="77777777" w:rsidR="00B30BB3" w:rsidRDefault="00B30BB3" w:rsidP="00F524CE">
            <w:pPr>
              <w:spacing w:after="0" w:line="240" w:lineRule="auto"/>
              <w:rPr>
                <w:rFonts w:cs="Arial"/>
                <w:color w:val="000000"/>
                <w:kern w:val="24"/>
                <w:lang w:eastAsia="en-GB"/>
              </w:rPr>
            </w:pPr>
          </w:p>
          <w:p w14:paraId="27B21D0D" w14:textId="03391D96" w:rsidR="00B30BB3" w:rsidRPr="004D5832" w:rsidRDefault="00B30BB3" w:rsidP="00F524CE">
            <w:pPr>
              <w:spacing w:after="0" w:line="240" w:lineRule="auto"/>
              <w:rPr>
                <w:rFonts w:cs="Arial"/>
                <w:color w:val="000000"/>
                <w:kern w:val="24"/>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7711321E" w14:textId="3A6A993B" w:rsidR="00B30BB3" w:rsidRDefault="00B30BB3" w:rsidP="00A75F8A">
            <w:pPr>
              <w:spacing w:after="0" w:line="240" w:lineRule="auto"/>
              <w:rPr>
                <w:rFonts w:cs="Arial"/>
                <w:color w:val="000000"/>
                <w:kern w:val="24"/>
                <w:lang w:eastAsia="en-GB"/>
              </w:rPr>
            </w:pPr>
            <w:r w:rsidRPr="004D5832">
              <w:rPr>
                <w:rFonts w:cs="Arial"/>
                <w:color w:val="000000"/>
                <w:kern w:val="24"/>
                <w:lang w:eastAsia="en-GB"/>
              </w:rPr>
              <w:t>Why is Jesus inspiring to some people?</w:t>
            </w:r>
          </w:p>
          <w:p w14:paraId="268550EA" w14:textId="48DB5EA5" w:rsidR="00B30BB3" w:rsidRDefault="00B30BB3" w:rsidP="00A75F8A">
            <w:pPr>
              <w:spacing w:after="0" w:line="240" w:lineRule="auto"/>
              <w:rPr>
                <w:rFonts w:cs="Arial"/>
                <w:color w:val="000000"/>
                <w:kern w:val="24"/>
                <w:lang w:eastAsia="en-GB"/>
              </w:rPr>
            </w:pPr>
          </w:p>
          <w:p w14:paraId="22CABECD" w14:textId="77777777" w:rsidR="00B30BB3" w:rsidRDefault="00B30BB3" w:rsidP="00A75F8A">
            <w:pPr>
              <w:spacing w:after="0" w:line="240" w:lineRule="auto"/>
              <w:rPr>
                <w:rFonts w:cs="Arial"/>
                <w:color w:val="000000"/>
                <w:kern w:val="24"/>
                <w:lang w:eastAsia="en-GB"/>
              </w:rPr>
            </w:pPr>
          </w:p>
          <w:p w14:paraId="4FBF1D49" w14:textId="06EE7E18" w:rsidR="00B30BB3" w:rsidRDefault="00B30BB3" w:rsidP="00A75F8A">
            <w:pPr>
              <w:spacing w:after="0" w:line="240" w:lineRule="auto"/>
              <w:rPr>
                <w:rFonts w:cs="Arial"/>
                <w:color w:val="000000"/>
                <w:kern w:val="24"/>
                <w:lang w:eastAsia="en-GB"/>
              </w:rPr>
            </w:pPr>
            <w:r>
              <w:rPr>
                <w:rFonts w:cs="Arial"/>
                <w:color w:val="000000"/>
                <w:kern w:val="24"/>
                <w:lang w:eastAsia="en-GB"/>
              </w:rPr>
              <w:t xml:space="preserve">disciples, preach  ,lent,  Last Supper , crucify, betrayal, symbolism, forgiveness, commemorate, </w:t>
            </w:r>
          </w:p>
          <w:p w14:paraId="670E3EA5" w14:textId="77777777" w:rsidR="00B30BB3" w:rsidRDefault="00B30BB3" w:rsidP="00A75F8A">
            <w:pPr>
              <w:spacing w:after="0" w:line="240" w:lineRule="auto"/>
              <w:rPr>
                <w:rFonts w:cs="Arial"/>
                <w:color w:val="000000"/>
                <w:kern w:val="24"/>
                <w:lang w:eastAsia="en-GB"/>
              </w:rPr>
            </w:pPr>
          </w:p>
          <w:p w14:paraId="69BCA427" w14:textId="6407B83A" w:rsidR="00B30BB3" w:rsidRPr="004D5832" w:rsidRDefault="00B30BB3" w:rsidP="63BE68FC">
            <w:pPr>
              <w:spacing w:after="0" w:line="240" w:lineRule="auto"/>
              <w:rPr>
                <w:rFonts w:cs="Arial"/>
                <w:color w:val="000000" w:themeColor="text1"/>
                <w:lang w:eastAsia="en-GB"/>
              </w:rPr>
            </w:pP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1BDB1D40" w14:textId="77777777" w:rsidR="00B30BB3" w:rsidRDefault="00B30BB3" w:rsidP="00F524CE">
            <w:pPr>
              <w:spacing w:after="0" w:line="240" w:lineRule="auto"/>
              <w:rPr>
                <w:rFonts w:cs="Arial"/>
                <w:color w:val="000000"/>
                <w:kern w:val="24"/>
                <w:lang w:eastAsia="en-GB"/>
              </w:rPr>
            </w:pPr>
            <w:r w:rsidRPr="004D5832">
              <w:rPr>
                <w:rFonts w:cs="Arial"/>
                <w:color w:val="000000"/>
                <w:kern w:val="24"/>
                <w:lang w:eastAsia="en-GB"/>
              </w:rPr>
              <w:t xml:space="preserve">What can we learn from religions about deciding what is right and wrong? </w:t>
            </w:r>
          </w:p>
          <w:p w14:paraId="53E184DD" w14:textId="77777777" w:rsidR="00B30BB3" w:rsidRDefault="00B30BB3" w:rsidP="00F524CE">
            <w:pPr>
              <w:spacing w:after="0" w:line="240" w:lineRule="auto"/>
              <w:rPr>
                <w:rFonts w:cs="Arial"/>
                <w:color w:val="000000"/>
                <w:kern w:val="24"/>
                <w:lang w:eastAsia="en-GB"/>
              </w:rPr>
            </w:pPr>
          </w:p>
          <w:p w14:paraId="7199BEB2" w14:textId="77777777" w:rsidR="00B30BB3" w:rsidRDefault="00B30BB3" w:rsidP="00F524CE">
            <w:pPr>
              <w:spacing w:after="0" w:line="240" w:lineRule="auto"/>
              <w:rPr>
                <w:rFonts w:cs="Arial"/>
                <w:color w:val="000000"/>
                <w:kern w:val="24"/>
                <w:lang w:eastAsia="en-GB"/>
              </w:rPr>
            </w:pPr>
            <w:r>
              <w:rPr>
                <w:rFonts w:cs="Arial"/>
                <w:color w:val="000000"/>
                <w:kern w:val="24"/>
                <w:lang w:eastAsia="en-GB"/>
              </w:rPr>
              <w:t>Kindness, Golden Rule,</w:t>
            </w:r>
          </w:p>
          <w:p w14:paraId="2B57BC59" w14:textId="50B16541"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 10 commandments , The Torah, </w:t>
            </w:r>
            <w:proofErr w:type="spellStart"/>
            <w:r>
              <w:rPr>
                <w:rFonts w:cs="Arial"/>
                <w:color w:val="000000"/>
                <w:kern w:val="24"/>
                <w:lang w:eastAsia="en-GB"/>
              </w:rPr>
              <w:t>Beattitudes</w:t>
            </w:r>
            <w:proofErr w:type="spellEnd"/>
            <w:r>
              <w:rPr>
                <w:rFonts w:cs="Arial"/>
                <w:color w:val="000000"/>
                <w:kern w:val="24"/>
                <w:lang w:eastAsia="en-GB"/>
              </w:rPr>
              <w:t>, temptation.</w:t>
            </w:r>
          </w:p>
          <w:p w14:paraId="420B0005" w14:textId="051AEBF0"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Desmond </w:t>
            </w:r>
            <w:proofErr w:type="spellStart"/>
            <w:r>
              <w:rPr>
                <w:rFonts w:cs="Arial"/>
                <w:color w:val="000000"/>
                <w:kern w:val="24"/>
                <w:lang w:eastAsia="en-GB"/>
              </w:rPr>
              <w:t>TuTu</w:t>
            </w:r>
            <w:proofErr w:type="spellEnd"/>
            <w:r>
              <w:rPr>
                <w:rFonts w:cs="Arial"/>
                <w:color w:val="000000"/>
                <w:kern w:val="24"/>
                <w:lang w:eastAsia="en-GB"/>
              </w:rPr>
              <w:t>, Father Huddleston.</w:t>
            </w:r>
          </w:p>
          <w:p w14:paraId="235F06CD" w14:textId="77777777" w:rsidR="00B30BB3" w:rsidRDefault="00B30BB3" w:rsidP="00F524CE">
            <w:pPr>
              <w:spacing w:after="0" w:line="240" w:lineRule="auto"/>
              <w:rPr>
                <w:rFonts w:cs="Arial"/>
                <w:color w:val="000000"/>
                <w:kern w:val="24"/>
                <w:lang w:eastAsia="en-GB"/>
              </w:rPr>
            </w:pPr>
          </w:p>
          <w:p w14:paraId="04F264BB" w14:textId="32495EC5" w:rsidR="00B30BB3" w:rsidRPr="004D5832" w:rsidRDefault="00B30BB3" w:rsidP="00F524CE">
            <w:pPr>
              <w:spacing w:after="0" w:line="240" w:lineRule="auto"/>
              <w:rPr>
                <w:rFonts w:cs="Arial"/>
                <w:color w:val="000000"/>
                <w:kern w:val="24"/>
                <w:lang w:eastAsia="en-GB"/>
              </w:rPr>
            </w:pPr>
            <w:r>
              <w:rPr>
                <w:rFonts w:cs="Arial"/>
                <w:color w:val="000000"/>
                <w:kern w:val="24"/>
                <w:lang w:eastAsia="en-GB"/>
              </w:rPr>
              <w:t xml:space="preserve">(Humanist, Christian, Jewish </w:t>
            </w:r>
            <w:proofErr w:type="spellStart"/>
            <w:r>
              <w:rPr>
                <w:rFonts w:cs="Arial"/>
                <w:color w:val="000000"/>
                <w:kern w:val="24"/>
                <w:lang w:eastAsia="en-GB"/>
              </w:rPr>
              <w:t>comaprisons</w:t>
            </w:r>
            <w:proofErr w:type="spellEnd"/>
            <w:r>
              <w:rPr>
                <w:rFonts w:cs="Arial"/>
                <w:color w:val="000000"/>
                <w:kern w:val="24"/>
                <w:lang w:eastAsia="en-GB"/>
              </w:rPr>
              <w:t>)</w:t>
            </w: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CC"/>
          </w:tcPr>
          <w:p w14:paraId="3EE52D56" w14:textId="77777777" w:rsidR="00B30BB3" w:rsidRDefault="00B30BB3" w:rsidP="00F524CE">
            <w:pPr>
              <w:spacing w:after="0" w:line="240" w:lineRule="auto"/>
              <w:rPr>
                <w:rFonts w:cs="Arial"/>
                <w:color w:val="000000"/>
                <w:kern w:val="24"/>
                <w:lang w:eastAsia="en-GB"/>
              </w:rPr>
            </w:pPr>
            <w:r>
              <w:rPr>
                <w:rFonts w:cs="Arial"/>
                <w:color w:val="000000"/>
                <w:kern w:val="24"/>
                <w:lang w:eastAsia="en-GB"/>
              </w:rPr>
              <w:t>How do family life and festivals show what matters to Jewish people?</w:t>
            </w:r>
          </w:p>
          <w:p w14:paraId="4952CB54" w14:textId="77777777" w:rsidR="00B30BB3" w:rsidRDefault="00B30BB3" w:rsidP="00F524CE">
            <w:pPr>
              <w:spacing w:after="0" w:line="240" w:lineRule="auto"/>
              <w:rPr>
                <w:rFonts w:cs="Arial"/>
                <w:color w:val="000000"/>
                <w:kern w:val="24"/>
                <w:lang w:eastAsia="en-GB"/>
              </w:rPr>
            </w:pPr>
          </w:p>
          <w:p w14:paraId="622E9857" w14:textId="39341680" w:rsidR="00B30BB3" w:rsidRDefault="00B30BB3" w:rsidP="00F524CE">
            <w:pPr>
              <w:spacing w:after="0" w:line="240" w:lineRule="auto"/>
              <w:rPr>
                <w:rFonts w:cs="Arial"/>
                <w:color w:val="000000"/>
                <w:kern w:val="24"/>
                <w:lang w:eastAsia="en-GB"/>
              </w:rPr>
            </w:pPr>
            <w:r>
              <w:rPr>
                <w:rFonts w:cs="Arial"/>
                <w:color w:val="000000"/>
                <w:kern w:val="24"/>
                <w:lang w:eastAsia="en-GB"/>
              </w:rPr>
              <w:t xml:space="preserve">Shabbat Queen, Yom Kippur, Rosh Hashanah, Exodus, </w:t>
            </w:r>
            <w:proofErr w:type="spellStart"/>
            <w:r>
              <w:rPr>
                <w:rFonts w:cs="Arial"/>
                <w:color w:val="000000"/>
                <w:kern w:val="24"/>
                <w:lang w:eastAsia="en-GB"/>
              </w:rPr>
              <w:t>Pseach</w:t>
            </w:r>
            <w:proofErr w:type="spellEnd"/>
            <w:r>
              <w:rPr>
                <w:rFonts w:cs="Arial"/>
                <w:color w:val="000000"/>
                <w:kern w:val="24"/>
                <w:lang w:eastAsia="en-GB"/>
              </w:rPr>
              <w:t xml:space="preserve">, slavery. </w:t>
            </w:r>
          </w:p>
          <w:p w14:paraId="6B4804D1" w14:textId="77777777" w:rsidR="00B30BB3" w:rsidRDefault="00B30BB3" w:rsidP="00F524CE">
            <w:pPr>
              <w:spacing w:after="0" w:line="240" w:lineRule="auto"/>
              <w:rPr>
                <w:rFonts w:cs="Arial"/>
                <w:color w:val="000000"/>
                <w:kern w:val="24"/>
                <w:lang w:eastAsia="en-GB"/>
              </w:rPr>
            </w:pPr>
          </w:p>
          <w:p w14:paraId="7800959D" w14:textId="0B10AA9E" w:rsidR="00B30BB3" w:rsidRPr="004D5832" w:rsidRDefault="00B30BB3" w:rsidP="00F524CE">
            <w:pPr>
              <w:spacing w:after="0" w:line="240" w:lineRule="auto"/>
              <w:rPr>
                <w:rFonts w:cs="Arial"/>
                <w:color w:val="000000"/>
                <w:kern w:val="24"/>
                <w:lang w:eastAsia="en-GB"/>
              </w:rPr>
            </w:pPr>
          </w:p>
        </w:tc>
      </w:tr>
      <w:tr w:rsidR="00872BF0" w:rsidRPr="004D5832" w14:paraId="601199DE" w14:textId="77777777" w:rsidTr="00872BF0">
        <w:trPr>
          <w:trHeight w:val="818"/>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7330118C"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t>Y5</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71A669EE" w14:textId="3A0B61CD" w:rsidR="00B30BB3" w:rsidRDefault="00B30BB3" w:rsidP="00222B35">
            <w:pPr>
              <w:spacing w:after="0" w:line="240" w:lineRule="auto"/>
              <w:rPr>
                <w:rFonts w:cs="Arial"/>
                <w:color w:val="000000"/>
                <w:kern w:val="24"/>
                <w:lang w:eastAsia="en-GB"/>
              </w:rPr>
            </w:pPr>
            <w:r w:rsidRPr="004D5832">
              <w:rPr>
                <w:rFonts w:cs="Arial"/>
                <w:lang w:eastAsia="en-GB"/>
              </w:rPr>
              <w:t>What does it mean to be a Muslim in Britain today?</w:t>
            </w:r>
            <w:r w:rsidRPr="004D5832">
              <w:rPr>
                <w:rFonts w:cs="Arial"/>
                <w:color w:val="000000"/>
                <w:kern w:val="24"/>
                <w:lang w:eastAsia="en-GB"/>
              </w:rPr>
              <w:t xml:space="preserve"> </w:t>
            </w:r>
          </w:p>
          <w:p w14:paraId="61B3DA06" w14:textId="069101B1" w:rsidR="00B30BB3" w:rsidRDefault="00B30BB3" w:rsidP="00222B35">
            <w:pPr>
              <w:spacing w:after="0" w:line="240" w:lineRule="auto"/>
              <w:rPr>
                <w:rFonts w:cs="Arial"/>
                <w:color w:val="000000"/>
                <w:kern w:val="24"/>
                <w:lang w:eastAsia="en-GB"/>
              </w:rPr>
            </w:pPr>
          </w:p>
          <w:p w14:paraId="03FA9D27" w14:textId="6E75FACF" w:rsidR="00B30BB3" w:rsidRDefault="00B30BB3" w:rsidP="00222B35">
            <w:pPr>
              <w:spacing w:after="0" w:line="240" w:lineRule="auto"/>
              <w:rPr>
                <w:rFonts w:cs="Arial"/>
                <w:color w:val="000000"/>
                <w:kern w:val="24"/>
                <w:lang w:eastAsia="en-GB"/>
              </w:rPr>
            </w:pPr>
          </w:p>
          <w:p w14:paraId="3F23BEC0" w14:textId="7171B80A" w:rsidR="00B30BB3" w:rsidRDefault="00B30BB3" w:rsidP="00222B35">
            <w:pPr>
              <w:spacing w:after="0" w:line="240" w:lineRule="auto"/>
              <w:rPr>
                <w:rFonts w:cs="Arial"/>
                <w:color w:val="000000"/>
                <w:kern w:val="24"/>
                <w:lang w:eastAsia="en-GB"/>
              </w:rPr>
            </w:pPr>
            <w:r>
              <w:rPr>
                <w:rFonts w:cs="Arial"/>
                <w:color w:val="000000"/>
                <w:kern w:val="24"/>
                <w:lang w:eastAsia="en-GB"/>
              </w:rPr>
              <w:t>M</w:t>
            </w:r>
            <w:r w:rsidRPr="00294376">
              <w:rPr>
                <w:rFonts w:cs="Arial"/>
                <w:color w:val="000000"/>
                <w:kern w:val="24"/>
                <w:lang w:eastAsia="en-GB"/>
              </w:rPr>
              <w:t>uslim, Practice, Five Pillars, Qur’an, Holy, functions, mosque,</w:t>
            </w:r>
            <w:r>
              <w:rPr>
                <w:rFonts w:cs="Arial"/>
                <w:color w:val="000000"/>
                <w:kern w:val="24"/>
                <w:lang w:eastAsia="en-GB"/>
              </w:rPr>
              <w:t xml:space="preserve"> </w:t>
            </w:r>
            <w:proofErr w:type="spellStart"/>
            <w:r>
              <w:rPr>
                <w:rFonts w:cs="Arial"/>
                <w:color w:val="000000"/>
                <w:kern w:val="24"/>
                <w:lang w:eastAsia="en-GB"/>
              </w:rPr>
              <w:t>ka’ba</w:t>
            </w:r>
            <w:proofErr w:type="spellEnd"/>
            <w:r w:rsidRPr="00294376">
              <w:rPr>
                <w:rFonts w:cs="Arial"/>
                <w:color w:val="000000"/>
                <w:kern w:val="24"/>
                <w:lang w:eastAsia="en-GB"/>
              </w:rPr>
              <w:t xml:space="preserve"> beliefs, Prophet Muhammad, God, guidance</w:t>
            </w:r>
          </w:p>
          <w:p w14:paraId="54FB544D" w14:textId="50741ADE" w:rsidR="00B30BB3" w:rsidRDefault="00B30BB3" w:rsidP="00222B35">
            <w:pPr>
              <w:spacing w:after="0" w:line="240" w:lineRule="auto"/>
              <w:rPr>
                <w:rFonts w:cs="Arial"/>
                <w:color w:val="000000"/>
                <w:kern w:val="24"/>
                <w:lang w:eastAsia="en-GB"/>
              </w:rPr>
            </w:pPr>
          </w:p>
          <w:p w14:paraId="11379C41" w14:textId="77777777" w:rsidR="00B30BB3" w:rsidRDefault="00B30BB3" w:rsidP="00222B35">
            <w:pPr>
              <w:spacing w:after="0" w:line="240" w:lineRule="auto"/>
              <w:rPr>
                <w:rFonts w:cs="Arial"/>
                <w:color w:val="000000"/>
                <w:kern w:val="24"/>
                <w:lang w:eastAsia="en-GB"/>
              </w:rPr>
            </w:pPr>
          </w:p>
          <w:p w14:paraId="161E1C73" w14:textId="579FC57C" w:rsidR="00B30BB3" w:rsidRPr="004D5832" w:rsidRDefault="00B30BB3" w:rsidP="00222B35">
            <w:pPr>
              <w:spacing w:after="0" w:line="240" w:lineRule="auto"/>
              <w:rPr>
                <w:rFonts w:cs="Arial"/>
                <w:lang w:eastAsia="en-GB"/>
              </w:rPr>
            </w:pPr>
            <w:r>
              <w:rPr>
                <w:rFonts w:cs="Arial"/>
                <w:lang w:eastAsia="en-GB"/>
              </w:rPr>
              <w:t xml:space="preserve">Peace </w:t>
            </w: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Mar>
              <w:top w:w="15" w:type="dxa"/>
              <w:left w:w="108" w:type="dxa"/>
              <w:bottom w:w="0" w:type="dxa"/>
              <w:right w:w="108" w:type="dxa"/>
            </w:tcMar>
          </w:tcPr>
          <w:p w14:paraId="2F9FC08B" w14:textId="4E61C6B0" w:rsidR="00B30BB3" w:rsidRDefault="00B30BB3" w:rsidP="00F524CE">
            <w:pPr>
              <w:spacing w:after="0" w:line="240" w:lineRule="auto"/>
              <w:rPr>
                <w:rFonts w:cs="Arial"/>
                <w:lang w:eastAsia="en-GB"/>
              </w:rPr>
            </w:pPr>
            <w:r w:rsidRPr="004D5832">
              <w:rPr>
                <w:rFonts w:cs="Arial"/>
                <w:lang w:eastAsia="en-GB"/>
              </w:rPr>
              <w:t>Why do some people think God exists?</w:t>
            </w:r>
          </w:p>
          <w:p w14:paraId="181027DB" w14:textId="0DE2CAB1" w:rsidR="00B30BB3" w:rsidRDefault="00B30BB3" w:rsidP="00F524CE">
            <w:pPr>
              <w:spacing w:after="0" w:line="240" w:lineRule="auto"/>
              <w:rPr>
                <w:rFonts w:cs="Arial"/>
                <w:lang w:eastAsia="en-GB"/>
              </w:rPr>
            </w:pPr>
          </w:p>
          <w:p w14:paraId="5086B088" w14:textId="4D545A13" w:rsidR="00B30BB3" w:rsidRDefault="00B30BB3" w:rsidP="00F524CE">
            <w:pPr>
              <w:spacing w:after="0" w:line="240" w:lineRule="auto"/>
              <w:rPr>
                <w:rFonts w:cs="Arial"/>
                <w:lang w:eastAsia="en-GB"/>
              </w:rPr>
            </w:pPr>
            <w:r>
              <w:rPr>
                <w:rFonts w:cs="Arial"/>
                <w:lang w:eastAsia="en-GB"/>
              </w:rPr>
              <w:t>Agnostic, atheist, theism, belief, fact, opinion, creation</w:t>
            </w:r>
          </w:p>
          <w:p w14:paraId="08806BA3" w14:textId="77777777" w:rsidR="00B30BB3" w:rsidRDefault="00B30BB3" w:rsidP="00F524CE">
            <w:pPr>
              <w:spacing w:after="0" w:line="240" w:lineRule="auto"/>
              <w:rPr>
                <w:rFonts w:cs="Arial"/>
                <w:lang w:eastAsia="en-GB"/>
              </w:rPr>
            </w:pPr>
          </w:p>
          <w:p w14:paraId="1C363388" w14:textId="1EAA5B61" w:rsidR="00B30BB3" w:rsidRPr="004D5832" w:rsidRDefault="00B30BB3" w:rsidP="00F524CE">
            <w:pPr>
              <w:spacing w:after="0" w:line="240" w:lineRule="auto"/>
              <w:rPr>
                <w:rFonts w:cs="Arial"/>
                <w:lang w:eastAsia="en-GB"/>
              </w:rPr>
            </w:pP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25A7DF54" w14:textId="77777777" w:rsidR="00B30BB3" w:rsidRDefault="00B30BB3" w:rsidP="00F524CE">
            <w:pPr>
              <w:spacing w:after="0" w:line="240" w:lineRule="auto"/>
              <w:rPr>
                <w:rFonts w:cs="Arial"/>
                <w:lang w:eastAsia="en-GB"/>
              </w:rPr>
            </w:pPr>
            <w:r w:rsidRPr="004D5832">
              <w:rPr>
                <w:rFonts w:cs="Arial"/>
                <w:lang w:eastAsia="en-GB"/>
              </w:rPr>
              <w:t>What would Jesus do? Can we live by the values of Jesus in the 21</w:t>
            </w:r>
            <w:r w:rsidRPr="004D5832">
              <w:rPr>
                <w:rFonts w:cs="Arial"/>
                <w:vertAlign w:val="superscript"/>
                <w:lang w:eastAsia="en-GB"/>
              </w:rPr>
              <w:t>st</w:t>
            </w:r>
            <w:r w:rsidRPr="004D5832">
              <w:rPr>
                <w:rFonts w:cs="Arial"/>
                <w:lang w:eastAsia="en-GB"/>
              </w:rPr>
              <w:t xml:space="preserve"> century?</w:t>
            </w:r>
          </w:p>
          <w:p w14:paraId="18753DBF" w14:textId="77777777" w:rsidR="00B30BB3" w:rsidRDefault="00B30BB3" w:rsidP="00F524CE">
            <w:pPr>
              <w:spacing w:after="0" w:line="240" w:lineRule="auto"/>
              <w:rPr>
                <w:rFonts w:cs="Arial"/>
                <w:lang w:eastAsia="en-GB"/>
              </w:rPr>
            </w:pPr>
          </w:p>
          <w:p w14:paraId="6663B462" w14:textId="10CAA33D" w:rsidR="00B30BB3" w:rsidRPr="004D5832" w:rsidRDefault="00B30BB3" w:rsidP="00F524CE">
            <w:pPr>
              <w:spacing w:after="0" w:line="240" w:lineRule="auto"/>
              <w:rPr>
                <w:rFonts w:cs="Arial"/>
                <w:lang w:eastAsia="en-GB"/>
              </w:rPr>
            </w:pPr>
            <w:r w:rsidRPr="00207A47">
              <w:rPr>
                <w:rFonts w:cs="Arial"/>
                <w:lang w:eastAsia="en-GB"/>
              </w:rPr>
              <w:t>Followers, interpretations, Jesus’ parables, teachings, moral dilemma, Christians</w:t>
            </w: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2EFCE19D" w14:textId="77777777" w:rsidR="00B30BB3" w:rsidRDefault="00B30BB3" w:rsidP="000D0F5E">
            <w:pPr>
              <w:spacing w:after="0" w:line="240" w:lineRule="auto"/>
              <w:rPr>
                <w:rFonts w:cs="Arial"/>
                <w:lang w:eastAsia="en-GB"/>
              </w:rPr>
            </w:pPr>
            <w:r w:rsidRPr="004D5832">
              <w:rPr>
                <w:rFonts w:cs="Arial"/>
                <w:lang w:eastAsia="en-GB"/>
              </w:rPr>
              <w:t>If God is everywhere, why go to a place of worship?</w:t>
            </w:r>
          </w:p>
          <w:p w14:paraId="526EB622" w14:textId="77777777" w:rsidR="00B30BB3" w:rsidRDefault="00B30BB3" w:rsidP="000D0F5E">
            <w:pPr>
              <w:spacing w:after="0" w:line="240" w:lineRule="auto"/>
              <w:rPr>
                <w:rFonts w:cs="Arial"/>
                <w:lang w:eastAsia="en-GB"/>
              </w:rPr>
            </w:pPr>
          </w:p>
          <w:p w14:paraId="1A0BF47D" w14:textId="23740E08" w:rsidR="00B30BB3" w:rsidRPr="004D5832" w:rsidRDefault="00B30BB3" w:rsidP="000D0F5E">
            <w:pPr>
              <w:spacing w:after="0" w:line="240" w:lineRule="auto"/>
              <w:rPr>
                <w:rFonts w:cs="Arial"/>
                <w:lang w:eastAsia="en-GB"/>
              </w:rPr>
            </w:pPr>
            <w:r w:rsidRPr="00294376">
              <w:rPr>
                <w:rFonts w:cs="Arial"/>
                <w:lang w:eastAsia="en-GB"/>
              </w:rPr>
              <w:t>Believer, worship, traditions, difficult, importance, community, support</w:t>
            </w: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AF0D91" w14:textId="77777777" w:rsidR="00B30BB3" w:rsidRPr="004D5832" w:rsidRDefault="00B30BB3" w:rsidP="000D0F5E">
            <w:pPr>
              <w:spacing w:after="0" w:line="240" w:lineRule="auto"/>
              <w:rPr>
                <w:rFonts w:cs="Arial"/>
                <w:lang w:eastAsia="en-GB"/>
              </w:rPr>
            </w:pPr>
            <w:r w:rsidRPr="004D5832">
              <w:rPr>
                <w:rFonts w:cs="Arial"/>
                <w:lang w:eastAsia="en-GB"/>
              </w:rPr>
              <w:t xml:space="preserve"> Project – </w:t>
            </w:r>
          </w:p>
          <w:p w14:paraId="4294E624" w14:textId="62A599D8" w:rsidR="00B30BB3" w:rsidRDefault="00B30BB3" w:rsidP="63BE68FC">
            <w:pPr>
              <w:spacing w:after="0" w:line="240" w:lineRule="auto"/>
              <w:rPr>
                <w:rFonts w:cs="Arial"/>
                <w:lang w:eastAsia="en-GB"/>
              </w:rPr>
            </w:pPr>
            <w:r w:rsidRPr="63BE68FC">
              <w:rPr>
                <w:rFonts w:cs="Arial"/>
                <w:lang w:eastAsia="en-GB"/>
              </w:rPr>
              <w:t xml:space="preserve"> Buddhism</w:t>
            </w:r>
          </w:p>
          <w:p w14:paraId="060BF121" w14:textId="4168B711" w:rsidR="00B30BB3" w:rsidRDefault="00B30BB3" w:rsidP="63BE68FC">
            <w:pPr>
              <w:spacing w:after="0" w:line="240" w:lineRule="auto"/>
              <w:rPr>
                <w:rFonts w:cs="Arial"/>
                <w:lang w:eastAsia="en-GB"/>
              </w:rPr>
            </w:pPr>
          </w:p>
          <w:p w14:paraId="6943D7B9" w14:textId="16936044" w:rsidR="00B30BB3" w:rsidRPr="004D5832" w:rsidRDefault="00B30BB3" w:rsidP="63BE68FC">
            <w:pPr>
              <w:spacing w:after="0" w:line="240" w:lineRule="auto"/>
              <w:rPr>
                <w:rFonts w:cs="Arial"/>
                <w:lang w:eastAsia="en-GB"/>
              </w:rPr>
            </w:pPr>
            <w:r>
              <w:rPr>
                <w:rFonts w:cs="Arial"/>
                <w:lang w:eastAsia="en-GB"/>
              </w:rPr>
              <w:t>Siddhartha Gautama, Buddha, four noble truths, enlightenment, eightfold path, Dharma wheel, Sangha (community)</w:t>
            </w:r>
          </w:p>
          <w:p w14:paraId="07E87484" w14:textId="0A601A8A" w:rsidR="00B30BB3" w:rsidRPr="004D5832" w:rsidRDefault="00B30BB3" w:rsidP="63BE68FC">
            <w:pPr>
              <w:spacing w:after="0" w:line="240" w:lineRule="auto"/>
              <w:rPr>
                <w:rFonts w:cs="Arial"/>
                <w:lang w:eastAsia="en-GB"/>
              </w:rPr>
            </w:pPr>
          </w:p>
          <w:p w14:paraId="71A84951" w14:textId="6E89344C" w:rsidR="00B30BB3" w:rsidRPr="004D5832" w:rsidRDefault="00B30BB3" w:rsidP="63BE68FC">
            <w:pPr>
              <w:spacing w:after="0" w:line="240" w:lineRule="auto"/>
              <w:rPr>
                <w:rFonts w:cs="Arial"/>
                <w:lang w:eastAsia="en-GB"/>
              </w:rPr>
            </w:pPr>
          </w:p>
        </w:tc>
      </w:tr>
      <w:tr w:rsidR="00872BF0" w:rsidRPr="004D5832" w14:paraId="5ABE629C" w14:textId="77777777" w:rsidTr="00872BF0">
        <w:trPr>
          <w:trHeight w:val="915"/>
          <w:jc w:val="center"/>
        </w:trPr>
        <w:tc>
          <w:tcPr>
            <w:tcW w:w="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5" w:type="dxa"/>
              <w:left w:w="108" w:type="dxa"/>
              <w:bottom w:w="0" w:type="dxa"/>
              <w:right w:w="108" w:type="dxa"/>
            </w:tcMar>
          </w:tcPr>
          <w:p w14:paraId="66261390" w14:textId="77777777" w:rsidR="00B30BB3" w:rsidRPr="004D5832" w:rsidRDefault="00B30BB3" w:rsidP="00F524CE">
            <w:pPr>
              <w:spacing w:after="0" w:line="240" w:lineRule="auto"/>
              <w:rPr>
                <w:rFonts w:cs="Arial"/>
                <w:lang w:eastAsia="en-GB"/>
              </w:rPr>
            </w:pPr>
            <w:r w:rsidRPr="004D5832">
              <w:rPr>
                <w:rFonts w:cs="Arial"/>
                <w:color w:val="000000"/>
                <w:kern w:val="24"/>
                <w:lang w:eastAsia="en-GB"/>
              </w:rPr>
              <w:lastRenderedPageBreak/>
              <w:t>Y6</w:t>
            </w:r>
          </w:p>
        </w:tc>
        <w:tc>
          <w:tcPr>
            <w:tcW w:w="48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5DC96A94" w14:textId="77777777" w:rsidR="00B30BB3" w:rsidRPr="004D5832" w:rsidRDefault="00B30BB3" w:rsidP="00F524CE">
            <w:pPr>
              <w:spacing w:after="0" w:line="240" w:lineRule="auto"/>
              <w:rPr>
                <w:rFonts w:cs="Arial"/>
                <w:lang w:eastAsia="en-GB"/>
              </w:rPr>
            </w:pPr>
            <w:r w:rsidRPr="63BE68FC">
              <w:rPr>
                <w:rFonts w:cs="Arial"/>
                <w:lang w:eastAsia="en-GB"/>
              </w:rPr>
              <w:t>What matters most to Christians and Humanists?</w:t>
            </w:r>
          </w:p>
          <w:p w14:paraId="5E67CF46" w14:textId="779DDDB2" w:rsidR="00B30BB3" w:rsidRDefault="00B30BB3" w:rsidP="63BE68FC">
            <w:pPr>
              <w:spacing w:after="0" w:line="240" w:lineRule="auto"/>
              <w:rPr>
                <w:rFonts w:cs="Arial"/>
                <w:lang w:eastAsia="en-GB"/>
              </w:rPr>
            </w:pPr>
            <w:r w:rsidRPr="63BE68FC">
              <w:rPr>
                <w:rFonts w:cs="Arial"/>
                <w:lang w:eastAsia="en-GB"/>
              </w:rPr>
              <w:t>Incarnation – God becoming human</w:t>
            </w:r>
          </w:p>
          <w:p w14:paraId="7E4EF45D" w14:textId="25DE48B7" w:rsidR="00B30BB3" w:rsidRDefault="00B30BB3" w:rsidP="63BE68FC">
            <w:pPr>
              <w:spacing w:after="0" w:line="240" w:lineRule="auto"/>
              <w:rPr>
                <w:rFonts w:cs="Arial"/>
                <w:lang w:eastAsia="en-GB"/>
              </w:rPr>
            </w:pPr>
          </w:p>
          <w:p w14:paraId="5B98560B" w14:textId="4A4CF3BD" w:rsidR="00B30BB3" w:rsidRDefault="00B30BB3" w:rsidP="63BE68FC">
            <w:pPr>
              <w:spacing w:after="0" w:line="240" w:lineRule="auto"/>
              <w:rPr>
                <w:rFonts w:cs="Arial"/>
                <w:lang w:eastAsia="en-GB"/>
              </w:rPr>
            </w:pPr>
            <w:r w:rsidRPr="0097390D">
              <w:rPr>
                <w:rFonts w:cs="Arial"/>
                <w:lang w:eastAsia="en-GB"/>
              </w:rPr>
              <w:t>Religious, non-religious, humanist, Christian, afterlife</w:t>
            </w:r>
            <w:r>
              <w:rPr>
                <w:rFonts w:cs="Arial"/>
                <w:lang w:eastAsia="en-GB"/>
              </w:rPr>
              <w:t xml:space="preserve">, </w:t>
            </w:r>
            <w:r w:rsidRPr="00294376">
              <w:rPr>
                <w:rFonts w:cs="Arial"/>
                <w:lang w:eastAsia="en-GB"/>
              </w:rPr>
              <w:t>Humanist, values, big moral concepts, comparing, moral code, point of view</w:t>
            </w:r>
          </w:p>
          <w:p w14:paraId="130AA5DB" w14:textId="77777777" w:rsidR="00B30BB3" w:rsidRPr="004D5832" w:rsidRDefault="00B30BB3" w:rsidP="00222B35">
            <w:pPr>
              <w:spacing w:after="0" w:line="240" w:lineRule="auto"/>
              <w:rPr>
                <w:rFonts w:cs="Arial"/>
                <w:lang w:eastAsia="en-GB"/>
              </w:rPr>
            </w:pPr>
            <w:r w:rsidRPr="004D5832">
              <w:rPr>
                <w:rFonts w:cs="Arial"/>
                <w:lang w:eastAsia="en-GB"/>
              </w:rPr>
              <w:t xml:space="preserve">  </w:t>
            </w:r>
          </w:p>
        </w:tc>
        <w:tc>
          <w:tcPr>
            <w:tcW w:w="27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0" w:type="dxa"/>
              <w:right w:w="108" w:type="dxa"/>
            </w:tcMar>
          </w:tcPr>
          <w:p w14:paraId="5F78EB5C" w14:textId="77777777" w:rsidR="00B30BB3" w:rsidRDefault="00B30BB3" w:rsidP="00F524CE">
            <w:pPr>
              <w:spacing w:after="0" w:line="240" w:lineRule="auto"/>
              <w:rPr>
                <w:rFonts w:cs="Arial"/>
                <w:lang w:eastAsia="en-GB"/>
              </w:rPr>
            </w:pPr>
            <w:r w:rsidRPr="004D5832">
              <w:rPr>
                <w:rFonts w:cs="Arial"/>
                <w:lang w:eastAsia="en-GB"/>
              </w:rPr>
              <w:t>Is it better to express your beliefs in arts and architecture or in charity and generosity?</w:t>
            </w:r>
          </w:p>
          <w:p w14:paraId="7D0D67FA" w14:textId="77777777" w:rsidR="00B30BB3" w:rsidRDefault="00B30BB3" w:rsidP="00F524CE">
            <w:pPr>
              <w:spacing w:after="0" w:line="240" w:lineRule="auto"/>
              <w:rPr>
                <w:rFonts w:cs="Arial"/>
                <w:lang w:eastAsia="en-GB"/>
              </w:rPr>
            </w:pPr>
          </w:p>
          <w:p w14:paraId="1A89803A" w14:textId="5D02FCDC" w:rsidR="00B30BB3" w:rsidRPr="004D5832" w:rsidRDefault="00B30BB3" w:rsidP="00F524CE">
            <w:pPr>
              <w:spacing w:after="0" w:line="240" w:lineRule="auto"/>
              <w:rPr>
                <w:rFonts w:cs="Arial"/>
                <w:lang w:eastAsia="en-GB"/>
              </w:rPr>
            </w:pPr>
            <w:r w:rsidRPr="002C22A8">
              <w:rPr>
                <w:rFonts w:cs="Arial"/>
                <w:lang w:eastAsia="en-GB"/>
              </w:rPr>
              <w:t>Generosity, creativity, sacred, valued, charity, apply, scriptures</w:t>
            </w:r>
          </w:p>
        </w:tc>
        <w:tc>
          <w:tcPr>
            <w:tcW w:w="1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2A1C7" w:themeFill="accent4" w:themeFillTint="99"/>
          </w:tcPr>
          <w:p w14:paraId="4BC4FC0C" w14:textId="55BA3570" w:rsidR="00B30BB3" w:rsidRDefault="00B30BB3" w:rsidP="00F524CE">
            <w:pPr>
              <w:spacing w:after="0" w:line="240" w:lineRule="auto"/>
              <w:rPr>
                <w:rFonts w:cs="Arial"/>
                <w:lang w:eastAsia="en-GB"/>
              </w:rPr>
            </w:pPr>
            <w:r>
              <w:rPr>
                <w:rFonts w:cs="Arial"/>
                <w:lang w:eastAsia="en-GB"/>
              </w:rPr>
              <w:t>What can be done to reduce racism? Can religion help?</w:t>
            </w:r>
          </w:p>
          <w:p w14:paraId="63A0EAB8" w14:textId="5380D401" w:rsidR="00B30BB3" w:rsidRDefault="00B30BB3" w:rsidP="00F524CE">
            <w:pPr>
              <w:spacing w:after="0" w:line="240" w:lineRule="auto"/>
              <w:rPr>
                <w:rFonts w:cs="Arial"/>
                <w:lang w:eastAsia="en-GB"/>
              </w:rPr>
            </w:pPr>
          </w:p>
          <w:p w14:paraId="1051FF43" w14:textId="381074DB" w:rsidR="00B30BB3" w:rsidRDefault="00B30BB3" w:rsidP="00F524CE">
            <w:pPr>
              <w:spacing w:after="0" w:line="240" w:lineRule="auto"/>
              <w:rPr>
                <w:rFonts w:cs="Arial"/>
                <w:lang w:eastAsia="en-GB"/>
              </w:rPr>
            </w:pPr>
            <w:r>
              <w:rPr>
                <w:rFonts w:cs="Arial"/>
                <w:lang w:eastAsia="en-GB"/>
              </w:rPr>
              <w:t xml:space="preserve">Racism, fairness, </w:t>
            </w:r>
          </w:p>
          <w:p w14:paraId="6A5FB9E4" w14:textId="78899340" w:rsidR="00B30BB3" w:rsidRDefault="00B30BB3" w:rsidP="00F524CE">
            <w:pPr>
              <w:spacing w:after="0" w:line="240" w:lineRule="auto"/>
              <w:rPr>
                <w:rFonts w:cs="Arial"/>
                <w:lang w:eastAsia="en-GB"/>
              </w:rPr>
            </w:pPr>
            <w:r>
              <w:rPr>
                <w:rFonts w:cs="Arial"/>
                <w:lang w:eastAsia="en-GB"/>
              </w:rPr>
              <w:t>Ethic group, discrimination, hatred, stereotype, ignorance, bigotry, slavery, justice and equality, unite</w:t>
            </w:r>
          </w:p>
          <w:p w14:paraId="5A0ED8C1" w14:textId="54B61885" w:rsidR="00B30BB3" w:rsidRDefault="00B30BB3" w:rsidP="00F524CE">
            <w:pPr>
              <w:spacing w:after="0" w:line="240" w:lineRule="auto"/>
              <w:rPr>
                <w:rFonts w:cs="Arial"/>
                <w:lang w:eastAsia="en-GB"/>
              </w:rPr>
            </w:pPr>
          </w:p>
          <w:p w14:paraId="68D79A3A" w14:textId="4CC6410F" w:rsidR="00B30BB3" w:rsidRDefault="00B30BB3" w:rsidP="00F524CE">
            <w:pPr>
              <w:spacing w:after="0" w:line="240" w:lineRule="auto"/>
              <w:rPr>
                <w:rFonts w:cs="Arial"/>
                <w:lang w:eastAsia="en-GB"/>
              </w:rPr>
            </w:pPr>
            <w:r>
              <w:rPr>
                <w:rFonts w:cs="Arial"/>
                <w:lang w:eastAsia="en-GB"/>
              </w:rPr>
              <w:t>Buddhist-</w:t>
            </w:r>
            <w:proofErr w:type="spellStart"/>
            <w:r>
              <w:rPr>
                <w:rFonts w:cs="Arial"/>
                <w:lang w:eastAsia="en-GB"/>
              </w:rPr>
              <w:t>Mettasutta</w:t>
            </w:r>
            <w:proofErr w:type="spellEnd"/>
            <w:r>
              <w:rPr>
                <w:rFonts w:cs="Arial"/>
                <w:lang w:eastAsia="en-GB"/>
              </w:rPr>
              <w:t>. Christian (Methodist link with John Wesley) , Muslim.</w:t>
            </w:r>
          </w:p>
          <w:p w14:paraId="0E9D9F39" w14:textId="77777777" w:rsidR="00B30BB3" w:rsidRDefault="00B30BB3" w:rsidP="00F524CE">
            <w:pPr>
              <w:spacing w:after="0" w:line="240" w:lineRule="auto"/>
              <w:rPr>
                <w:rFonts w:cs="Arial"/>
                <w:lang w:eastAsia="en-GB"/>
              </w:rPr>
            </w:pPr>
          </w:p>
          <w:p w14:paraId="2808F75B" w14:textId="5F06454E" w:rsidR="00B30BB3" w:rsidRPr="004D5832" w:rsidRDefault="00B30BB3" w:rsidP="00F524CE">
            <w:pPr>
              <w:spacing w:after="0" w:line="240" w:lineRule="auto"/>
              <w:rPr>
                <w:rFonts w:cs="Arial"/>
                <w:lang w:eastAsia="en-GB"/>
              </w:rPr>
            </w:pPr>
          </w:p>
        </w:tc>
        <w:tc>
          <w:tcPr>
            <w:tcW w:w="266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2DBA"/>
            <w:tcMar>
              <w:top w:w="15" w:type="dxa"/>
              <w:left w:w="108" w:type="dxa"/>
              <w:bottom w:w="0" w:type="dxa"/>
              <w:right w:w="108" w:type="dxa"/>
            </w:tcMar>
          </w:tcPr>
          <w:p w14:paraId="4DBF4E86" w14:textId="2FEB03CC" w:rsidR="00B30BB3" w:rsidRDefault="00B30BB3" w:rsidP="009C129F">
            <w:pPr>
              <w:spacing w:after="0" w:line="240" w:lineRule="auto"/>
              <w:rPr>
                <w:rFonts w:cs="Arial"/>
                <w:lang w:eastAsia="en-GB"/>
              </w:rPr>
            </w:pPr>
            <w:r w:rsidRPr="004D5832">
              <w:rPr>
                <w:rFonts w:cs="Arial"/>
                <w:lang w:eastAsia="en-GB"/>
              </w:rPr>
              <w:t>What difference does it make to believe in ahimsa (harmlessness), grace, and/or Ummah (community)?</w:t>
            </w:r>
          </w:p>
          <w:p w14:paraId="65FD850B" w14:textId="5A485B78" w:rsidR="00B30BB3" w:rsidRDefault="00B30BB3" w:rsidP="009C129F">
            <w:pPr>
              <w:spacing w:after="0" w:line="240" w:lineRule="auto"/>
              <w:rPr>
                <w:rFonts w:cs="Arial"/>
                <w:lang w:eastAsia="en-GB"/>
              </w:rPr>
            </w:pPr>
          </w:p>
          <w:p w14:paraId="24EA01F5" w14:textId="05821255" w:rsidR="00B30BB3" w:rsidRDefault="00B30BB3" w:rsidP="009C129F">
            <w:pPr>
              <w:spacing w:after="0" w:line="240" w:lineRule="auto"/>
              <w:rPr>
                <w:rFonts w:cs="Arial"/>
                <w:lang w:eastAsia="en-GB"/>
              </w:rPr>
            </w:pPr>
            <w:proofErr w:type="spellStart"/>
            <w:r>
              <w:rPr>
                <w:rFonts w:cs="Arial"/>
                <w:lang w:eastAsia="en-GB"/>
              </w:rPr>
              <w:t>Ahimsa,grace</w:t>
            </w:r>
            <w:proofErr w:type="spellEnd"/>
            <w:r>
              <w:rPr>
                <w:rFonts w:cs="Arial"/>
                <w:lang w:eastAsia="en-GB"/>
              </w:rPr>
              <w:t>, Ummah</w:t>
            </w:r>
          </w:p>
          <w:p w14:paraId="6A05FEFF" w14:textId="0490F125" w:rsidR="00B30BB3" w:rsidRDefault="00B30BB3" w:rsidP="009C129F">
            <w:pPr>
              <w:spacing w:after="0" w:line="240" w:lineRule="auto"/>
              <w:rPr>
                <w:rFonts w:cs="Arial"/>
                <w:lang w:eastAsia="en-GB"/>
              </w:rPr>
            </w:pPr>
          </w:p>
          <w:p w14:paraId="477FDB5A" w14:textId="7A9AEB72" w:rsidR="00B30BB3" w:rsidRDefault="00B30BB3" w:rsidP="009C129F">
            <w:pPr>
              <w:spacing w:after="0" w:line="240" w:lineRule="auto"/>
              <w:rPr>
                <w:rFonts w:cs="Arial"/>
                <w:lang w:eastAsia="en-GB"/>
              </w:rPr>
            </w:pPr>
            <w:r>
              <w:rPr>
                <w:rFonts w:cs="Arial"/>
                <w:lang w:eastAsia="en-GB"/>
              </w:rPr>
              <w:t xml:space="preserve">Commitment, Night of Power, Quraysh tribe, </w:t>
            </w:r>
            <w:proofErr w:type="spellStart"/>
            <w:r>
              <w:rPr>
                <w:rFonts w:cs="Arial"/>
                <w:lang w:eastAsia="en-GB"/>
              </w:rPr>
              <w:t>Laylat</w:t>
            </w:r>
            <w:proofErr w:type="spellEnd"/>
            <w:r>
              <w:rPr>
                <w:rFonts w:cs="Arial"/>
                <w:lang w:eastAsia="en-GB"/>
              </w:rPr>
              <w:t xml:space="preserve">- ul- Qadr, charity, , Gandhi, selfless service/ </w:t>
            </w:r>
            <w:proofErr w:type="spellStart"/>
            <w:r>
              <w:rPr>
                <w:rFonts w:cs="Arial"/>
                <w:lang w:eastAsia="en-GB"/>
              </w:rPr>
              <w:t>sewa</w:t>
            </w:r>
            <w:proofErr w:type="spellEnd"/>
          </w:p>
          <w:p w14:paraId="528EBB7D" w14:textId="77777777" w:rsidR="00B30BB3" w:rsidRDefault="00B30BB3" w:rsidP="009C129F">
            <w:pPr>
              <w:spacing w:after="0" w:line="240" w:lineRule="auto"/>
              <w:rPr>
                <w:rFonts w:cs="Arial"/>
                <w:lang w:eastAsia="en-GB"/>
              </w:rPr>
            </w:pPr>
          </w:p>
          <w:p w14:paraId="7B062011" w14:textId="3F34402C" w:rsidR="00B30BB3" w:rsidRPr="004D5832" w:rsidRDefault="00B30BB3" w:rsidP="009C129F">
            <w:pPr>
              <w:spacing w:after="0" w:line="240" w:lineRule="auto"/>
              <w:rPr>
                <w:rFonts w:cs="Arial"/>
                <w:lang w:eastAsia="en-GB"/>
              </w:rPr>
            </w:pPr>
          </w:p>
        </w:tc>
        <w:tc>
          <w:tcPr>
            <w:tcW w:w="19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92D5A" w14:textId="77777777" w:rsidR="00B30BB3" w:rsidRPr="004D5832" w:rsidRDefault="00B30BB3" w:rsidP="009C129F">
            <w:pPr>
              <w:spacing w:after="0" w:line="240" w:lineRule="auto"/>
              <w:rPr>
                <w:rFonts w:cs="Arial"/>
                <w:lang w:eastAsia="en-GB"/>
              </w:rPr>
            </w:pPr>
            <w:r w:rsidRPr="004D5832">
              <w:rPr>
                <w:rFonts w:cs="Arial"/>
                <w:lang w:eastAsia="en-GB"/>
              </w:rPr>
              <w:t xml:space="preserve"> Project –</w:t>
            </w:r>
          </w:p>
          <w:p w14:paraId="60D0CB7E" w14:textId="3F1B0632" w:rsidR="00B30BB3" w:rsidRDefault="00B30BB3" w:rsidP="009C129F">
            <w:pPr>
              <w:spacing w:after="0" w:line="240" w:lineRule="auto"/>
              <w:rPr>
                <w:rFonts w:cs="Arial"/>
                <w:lang w:eastAsia="en-GB"/>
              </w:rPr>
            </w:pPr>
            <w:r w:rsidRPr="004D5832">
              <w:rPr>
                <w:rFonts w:cs="Arial"/>
                <w:lang w:eastAsia="en-GB"/>
              </w:rPr>
              <w:t xml:space="preserve"> Sikhism</w:t>
            </w:r>
          </w:p>
          <w:p w14:paraId="0AC97586" w14:textId="260BB517" w:rsidR="00B30BB3" w:rsidRDefault="00B30BB3" w:rsidP="009C129F">
            <w:pPr>
              <w:spacing w:after="0" w:line="240" w:lineRule="auto"/>
              <w:rPr>
                <w:rFonts w:cs="Arial"/>
                <w:lang w:eastAsia="en-GB"/>
              </w:rPr>
            </w:pPr>
          </w:p>
          <w:p w14:paraId="2A2EE735" w14:textId="2DF402F3" w:rsidR="00B30BB3" w:rsidRDefault="00B30BB3" w:rsidP="009C129F">
            <w:pPr>
              <w:spacing w:after="0" w:line="240" w:lineRule="auto"/>
              <w:rPr>
                <w:rFonts w:cs="Arial"/>
                <w:lang w:eastAsia="en-GB"/>
              </w:rPr>
            </w:pPr>
            <w:r>
              <w:rPr>
                <w:rFonts w:cs="Arial"/>
                <w:lang w:eastAsia="en-GB"/>
              </w:rPr>
              <w:t>Guru Nanak, believe and beliefs,</w:t>
            </w:r>
          </w:p>
          <w:p w14:paraId="4E2C9D50" w14:textId="1F4BF9AD" w:rsidR="00B30BB3" w:rsidRDefault="00B30BB3" w:rsidP="009C129F">
            <w:pPr>
              <w:spacing w:after="0" w:line="240" w:lineRule="auto"/>
              <w:rPr>
                <w:rFonts w:cs="Arial"/>
                <w:lang w:eastAsia="en-GB"/>
              </w:rPr>
            </w:pPr>
            <w:r>
              <w:rPr>
                <w:rFonts w:cs="Arial"/>
                <w:lang w:eastAsia="en-GB"/>
              </w:rPr>
              <w:t xml:space="preserve">Gurdwara, Guru Granth Sahib, </w:t>
            </w:r>
          </w:p>
          <w:p w14:paraId="3C1DB53B" w14:textId="1B86F5C3" w:rsidR="00B30BB3" w:rsidRPr="004D5832" w:rsidRDefault="00B30BB3" w:rsidP="009C129F">
            <w:pPr>
              <w:spacing w:after="0" w:line="240" w:lineRule="auto"/>
              <w:rPr>
                <w:rFonts w:cs="Arial"/>
                <w:lang w:eastAsia="en-GB"/>
              </w:rPr>
            </w:pPr>
            <w:r>
              <w:rPr>
                <w:rFonts w:cs="Arial"/>
                <w:lang w:eastAsia="en-GB"/>
              </w:rPr>
              <w:t xml:space="preserve">Equality, 5 k’s- Kesh, Kara, Kachera, Kirpan, Kangha, </w:t>
            </w:r>
          </w:p>
        </w:tc>
      </w:tr>
    </w:tbl>
    <w:p w14:paraId="54D9F421" w14:textId="77777777" w:rsidR="00944A02" w:rsidRDefault="00944A02"/>
    <w:p w14:paraId="11AE885E" w14:textId="103A4155" w:rsidR="00EE079A" w:rsidRDefault="00EE079A">
      <w:r>
        <w:tab/>
      </w:r>
      <w:r>
        <w:tab/>
      </w:r>
      <w:r>
        <w:tab/>
        <w:t xml:space="preserve">Lilac = </w:t>
      </w:r>
      <w:r w:rsidR="005D2BC5">
        <w:t>God/</w:t>
      </w:r>
      <w:r w:rsidR="00F41966">
        <w:t>Deity</w:t>
      </w:r>
      <w:r>
        <w:tab/>
      </w:r>
      <w:r>
        <w:tab/>
        <w:t xml:space="preserve">Yellow = </w:t>
      </w:r>
      <w:r w:rsidR="00F41966">
        <w:t xml:space="preserve">Belonging </w:t>
      </w:r>
      <w:r>
        <w:tab/>
      </w:r>
      <w:r>
        <w:tab/>
      </w:r>
      <w:r>
        <w:tab/>
        <w:t xml:space="preserve">Pink = </w:t>
      </w:r>
      <w:r w:rsidR="00F41966">
        <w:t xml:space="preserve">Community </w:t>
      </w:r>
    </w:p>
    <w:sectPr w:rsidR="00EE079A" w:rsidSect="004D58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71F" w14:textId="77777777" w:rsidR="00B82C38" w:rsidRDefault="00B82C38" w:rsidP="00221496">
      <w:pPr>
        <w:spacing w:after="0" w:line="240" w:lineRule="auto"/>
      </w:pPr>
      <w:r>
        <w:separator/>
      </w:r>
    </w:p>
  </w:endnote>
  <w:endnote w:type="continuationSeparator" w:id="0">
    <w:p w14:paraId="301EFD72" w14:textId="77777777" w:rsidR="00B82C38" w:rsidRDefault="00B82C38" w:rsidP="0022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EAED9" w14:textId="77777777" w:rsidR="00B82C38" w:rsidRDefault="00B82C38" w:rsidP="00221496">
      <w:pPr>
        <w:spacing w:after="0" w:line="240" w:lineRule="auto"/>
      </w:pPr>
      <w:r>
        <w:separator/>
      </w:r>
    </w:p>
  </w:footnote>
  <w:footnote w:type="continuationSeparator" w:id="0">
    <w:p w14:paraId="434B6DBF" w14:textId="77777777" w:rsidR="00B82C38" w:rsidRDefault="00B82C38" w:rsidP="00221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83"/>
    <w:rsid w:val="00041094"/>
    <w:rsid w:val="0006651F"/>
    <w:rsid w:val="00092A26"/>
    <w:rsid w:val="000C53F5"/>
    <w:rsid w:val="000D0F5E"/>
    <w:rsid w:val="000E397A"/>
    <w:rsid w:val="001221DF"/>
    <w:rsid w:val="001A2D5F"/>
    <w:rsid w:val="001A6420"/>
    <w:rsid w:val="00207A47"/>
    <w:rsid w:val="002108FB"/>
    <w:rsid w:val="00221496"/>
    <w:rsid w:val="00221B87"/>
    <w:rsid w:val="00231E7D"/>
    <w:rsid w:val="002652F6"/>
    <w:rsid w:val="00282158"/>
    <w:rsid w:val="00294376"/>
    <w:rsid w:val="002A5CB4"/>
    <w:rsid w:val="002C22A8"/>
    <w:rsid w:val="002C31DD"/>
    <w:rsid w:val="002D3E13"/>
    <w:rsid w:val="00304BC6"/>
    <w:rsid w:val="00317369"/>
    <w:rsid w:val="00360E0F"/>
    <w:rsid w:val="00364BC7"/>
    <w:rsid w:val="00377DD7"/>
    <w:rsid w:val="00382BD2"/>
    <w:rsid w:val="00391936"/>
    <w:rsid w:val="003D5490"/>
    <w:rsid w:val="003D5D5E"/>
    <w:rsid w:val="004525DB"/>
    <w:rsid w:val="004931E4"/>
    <w:rsid w:val="004B241F"/>
    <w:rsid w:val="004D5832"/>
    <w:rsid w:val="004E6C19"/>
    <w:rsid w:val="004E6E35"/>
    <w:rsid w:val="0050643A"/>
    <w:rsid w:val="00513F71"/>
    <w:rsid w:val="00517881"/>
    <w:rsid w:val="00561764"/>
    <w:rsid w:val="00581AEE"/>
    <w:rsid w:val="005A60ED"/>
    <w:rsid w:val="005B3038"/>
    <w:rsid w:val="005D2BC5"/>
    <w:rsid w:val="00604582"/>
    <w:rsid w:val="006951CE"/>
    <w:rsid w:val="006D4B33"/>
    <w:rsid w:val="006F641C"/>
    <w:rsid w:val="007559A4"/>
    <w:rsid w:val="00764364"/>
    <w:rsid w:val="00766766"/>
    <w:rsid w:val="007959FD"/>
    <w:rsid w:val="007C63EA"/>
    <w:rsid w:val="007E5AE7"/>
    <w:rsid w:val="00826903"/>
    <w:rsid w:val="00827BF8"/>
    <w:rsid w:val="008330BF"/>
    <w:rsid w:val="008710D5"/>
    <w:rsid w:val="00872BF0"/>
    <w:rsid w:val="00880476"/>
    <w:rsid w:val="008A7D67"/>
    <w:rsid w:val="008B483D"/>
    <w:rsid w:val="008D56E2"/>
    <w:rsid w:val="008D64FF"/>
    <w:rsid w:val="00944A02"/>
    <w:rsid w:val="0097390D"/>
    <w:rsid w:val="009A7E5B"/>
    <w:rsid w:val="009C129F"/>
    <w:rsid w:val="009F0711"/>
    <w:rsid w:val="00A22E87"/>
    <w:rsid w:val="00A320E5"/>
    <w:rsid w:val="00A41794"/>
    <w:rsid w:val="00A75F8A"/>
    <w:rsid w:val="00A766A6"/>
    <w:rsid w:val="00A94C1C"/>
    <w:rsid w:val="00A97A37"/>
    <w:rsid w:val="00B304E2"/>
    <w:rsid w:val="00B30BB3"/>
    <w:rsid w:val="00B3494A"/>
    <w:rsid w:val="00B4422C"/>
    <w:rsid w:val="00B54764"/>
    <w:rsid w:val="00B721CE"/>
    <w:rsid w:val="00B74F35"/>
    <w:rsid w:val="00B774EE"/>
    <w:rsid w:val="00B82C38"/>
    <w:rsid w:val="00BD1CD4"/>
    <w:rsid w:val="00BF0AC2"/>
    <w:rsid w:val="00C06D00"/>
    <w:rsid w:val="00C20CF2"/>
    <w:rsid w:val="00C21DFA"/>
    <w:rsid w:val="00C971DF"/>
    <w:rsid w:val="00CB2BC2"/>
    <w:rsid w:val="00CC128F"/>
    <w:rsid w:val="00CD46BE"/>
    <w:rsid w:val="00D377C4"/>
    <w:rsid w:val="00D61077"/>
    <w:rsid w:val="00D86662"/>
    <w:rsid w:val="00DB7908"/>
    <w:rsid w:val="00DD4B12"/>
    <w:rsid w:val="00DE48CB"/>
    <w:rsid w:val="00E31483"/>
    <w:rsid w:val="00E41420"/>
    <w:rsid w:val="00E754FF"/>
    <w:rsid w:val="00E93DFE"/>
    <w:rsid w:val="00E94DCC"/>
    <w:rsid w:val="00EA753D"/>
    <w:rsid w:val="00EB30F6"/>
    <w:rsid w:val="00EB347C"/>
    <w:rsid w:val="00EC0683"/>
    <w:rsid w:val="00ED2B59"/>
    <w:rsid w:val="00EE079A"/>
    <w:rsid w:val="00F21426"/>
    <w:rsid w:val="00F30590"/>
    <w:rsid w:val="00F41966"/>
    <w:rsid w:val="00F42464"/>
    <w:rsid w:val="00F524CE"/>
    <w:rsid w:val="00F9418C"/>
    <w:rsid w:val="00FE32A5"/>
    <w:rsid w:val="00FE7B1C"/>
    <w:rsid w:val="014DF934"/>
    <w:rsid w:val="080E5209"/>
    <w:rsid w:val="0A4164F1"/>
    <w:rsid w:val="0A8B504D"/>
    <w:rsid w:val="0C4FD302"/>
    <w:rsid w:val="124715DB"/>
    <w:rsid w:val="14190A36"/>
    <w:rsid w:val="17BAB173"/>
    <w:rsid w:val="201F3EE8"/>
    <w:rsid w:val="24069134"/>
    <w:rsid w:val="25A26195"/>
    <w:rsid w:val="27CFA7B8"/>
    <w:rsid w:val="29625C2E"/>
    <w:rsid w:val="2A6E18FE"/>
    <w:rsid w:val="397F3EFE"/>
    <w:rsid w:val="3F3D9DE8"/>
    <w:rsid w:val="406A8C8D"/>
    <w:rsid w:val="41CE18E2"/>
    <w:rsid w:val="4EBC432A"/>
    <w:rsid w:val="4F4CE086"/>
    <w:rsid w:val="5058138B"/>
    <w:rsid w:val="552B84AE"/>
    <w:rsid w:val="6282551B"/>
    <w:rsid w:val="63BE68FC"/>
    <w:rsid w:val="687616F5"/>
    <w:rsid w:val="6FFA6DED"/>
    <w:rsid w:val="74247030"/>
    <w:rsid w:val="7BE6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16C8"/>
  <w15:docId w15:val="{F8AD0B85-AFBD-450C-93D7-1D03C53E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496"/>
  </w:style>
  <w:style w:type="paragraph" w:styleId="Footer">
    <w:name w:val="footer"/>
    <w:basedOn w:val="Normal"/>
    <w:link w:val="FooterChar"/>
    <w:uiPriority w:val="99"/>
    <w:unhideWhenUsed/>
    <w:rsid w:val="0022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93211">
      <w:bodyDiv w:val="1"/>
      <w:marLeft w:val="0"/>
      <w:marRight w:val="0"/>
      <w:marTop w:val="0"/>
      <w:marBottom w:val="0"/>
      <w:divBdr>
        <w:top w:val="none" w:sz="0" w:space="0" w:color="auto"/>
        <w:left w:val="none" w:sz="0" w:space="0" w:color="auto"/>
        <w:bottom w:val="none" w:sz="0" w:space="0" w:color="auto"/>
        <w:right w:val="none" w:sz="0" w:space="0" w:color="auto"/>
      </w:divBdr>
    </w:div>
    <w:div w:id="7229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782DB-8085-40DC-B53E-88651B999090}">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customXml/itemProps2.xml><?xml version="1.0" encoding="utf-8"?>
<ds:datastoreItem xmlns:ds="http://schemas.openxmlformats.org/officeDocument/2006/customXml" ds:itemID="{AE8697D9-C8CC-49A8-B820-07C0F55A7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9A5EE-144C-4855-B4C4-970840046F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Sudworth</dc:creator>
  <cp:keywords/>
  <dc:description/>
  <cp:lastModifiedBy>Claire Longworth</cp:lastModifiedBy>
  <cp:revision>55</cp:revision>
  <cp:lastPrinted>2023-11-08T10:15:00Z</cp:lastPrinted>
  <dcterms:created xsi:type="dcterms:W3CDTF">2023-11-20T16:01:00Z</dcterms:created>
  <dcterms:modified xsi:type="dcterms:W3CDTF">2025-07-14T18:39:00Z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