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FD08DD">
      <w:r>
        <w:rPr>
          <w:noProof/>
          <w:lang w:eastAsia="en-GB"/>
        </w:rPr>
        <w:drawing>
          <wp:anchor distT="0" distB="0" distL="114300" distR="114300" simplePos="0" relativeHeight="251658752" behindDoc="0" locked="0" layoutInCell="1" allowOverlap="1" wp14:anchorId="54745D28" wp14:editId="0F2698D5">
            <wp:simplePos x="0" y="0"/>
            <wp:positionH relativeFrom="column">
              <wp:posOffset>8493991</wp:posOffset>
            </wp:positionH>
            <wp:positionV relativeFrom="paragraph">
              <wp:posOffset>5611091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FDC5FC6" wp14:editId="24530F5D">
            <wp:simplePos x="0" y="0"/>
            <wp:positionH relativeFrom="column">
              <wp:posOffset>76200</wp:posOffset>
            </wp:positionH>
            <wp:positionV relativeFrom="paragraph">
              <wp:posOffset>5500254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218133DC" wp14:editId="74AF46ED">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0340E14C" wp14:editId="6B0FC300">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v:textbox>
              </v:shape>
            </w:pict>
          </mc:Fallback>
        </mc:AlternateContent>
      </w:r>
      <w:r w:rsidR="008F1846">
        <w:t>Year 6</w:t>
      </w:r>
      <w:r w:rsidR="0013194F">
        <w:br w:type="page"/>
      </w:r>
    </w:p>
    <w:p w:rsidR="0027174B" w:rsidRDefault="00FD08DD">
      <w:r>
        <w:rPr>
          <w:noProof/>
          <w:lang w:eastAsia="en-GB"/>
        </w:rPr>
        <w:lastRenderedPageBreak/>
        <w:drawing>
          <wp:anchor distT="0" distB="0" distL="114300" distR="114300" simplePos="0" relativeHeight="251660800" behindDoc="0" locked="0" layoutInCell="1" allowOverlap="1">
            <wp:simplePos x="0" y="0"/>
            <wp:positionH relativeFrom="column">
              <wp:posOffset>76835</wp:posOffset>
            </wp:positionH>
            <wp:positionV relativeFrom="paragraph">
              <wp:posOffset>5597467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Multiply </w:t>
                            </w:r>
                            <w:r w:rsidR="006A00B6" w:rsidRPr="00E441E9">
                              <w:rPr>
                                <w:rFonts w:ascii="Century Gothic" w:hAnsi="Century Gothic"/>
                                <w:sz w:val="28"/>
                                <w:szCs w:val="28"/>
                                <w:lang w:val="en-US"/>
                              </w:rPr>
                              <w:t>4-digit by 2-digit</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Divide </w:t>
                            </w:r>
                            <w:r w:rsidR="006A00B6" w:rsidRPr="00E441E9">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w:t>
                            </w:r>
                            <w:r w:rsidR="00E441E9">
                              <w:rPr>
                                <w:rFonts w:ascii="Century Gothic" w:hAnsi="Century Gothic"/>
                                <w:sz w:val="28"/>
                                <w:szCs w:val="28"/>
                                <w:lang w:val="en-US"/>
                              </w:rPr>
                              <w:t xml:space="preserve"> percentage</w:t>
                            </w:r>
                            <w:r w:rsidRPr="006A00B6">
                              <w:rPr>
                                <w:rFonts w:ascii="Century Gothic" w:hAnsi="Century Gothic"/>
                                <w:sz w:val="28"/>
                                <w:szCs w:val="28"/>
                                <w:lang w:val="en-US"/>
                              </w:rPr>
                              <w:t xml:space="preserve"> of whole number.</w:t>
                            </w:r>
                          </w:p>
                          <w:p w:rsidR="00DF1BF0" w:rsidRPr="00C86B64" w:rsidRDefault="00DF1BF0"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Multiply </w:t>
                      </w:r>
                      <w:r w:rsidR="006A00B6" w:rsidRPr="00E441E9">
                        <w:rPr>
                          <w:rFonts w:ascii="Century Gothic" w:hAnsi="Century Gothic"/>
                          <w:sz w:val="28"/>
                          <w:szCs w:val="28"/>
                          <w:lang w:val="en-US"/>
                        </w:rPr>
                        <w:t>4-digit by 2-digit</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Divide </w:t>
                      </w:r>
                      <w:r w:rsidR="006A00B6" w:rsidRPr="00E441E9">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w:t>
                      </w:r>
                      <w:r w:rsidR="00E441E9">
                        <w:rPr>
                          <w:rFonts w:ascii="Century Gothic" w:hAnsi="Century Gothic"/>
                          <w:sz w:val="28"/>
                          <w:szCs w:val="28"/>
                          <w:lang w:val="en-US"/>
                        </w:rPr>
                        <w:t xml:space="preserve"> percentage</w:t>
                      </w:r>
                      <w:r w:rsidRPr="006A00B6">
                        <w:rPr>
                          <w:rFonts w:ascii="Century Gothic" w:hAnsi="Century Gothic"/>
                          <w:sz w:val="28"/>
                          <w:szCs w:val="28"/>
                          <w:lang w:val="en-US"/>
                        </w:rPr>
                        <w:t xml:space="preserve"> of whole number.</w:t>
                      </w:r>
                    </w:p>
                    <w:p w:rsidR="00DF1BF0" w:rsidRPr="00C86B64" w:rsidRDefault="00DF1BF0" w:rsidP="00DF6070">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7728"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8761EE" w:rsidP="00CF2A38">
                            <w:pPr>
                              <w:pStyle w:val="NoSpacing"/>
                              <w:jc w:val="center"/>
                              <w:rPr>
                                <w:rFonts w:ascii="Century Gothic" w:hAnsi="Century Gothic"/>
                                <w:sz w:val="44"/>
                              </w:rPr>
                            </w:pPr>
                            <w:r>
                              <w:rPr>
                                <w:rFonts w:ascii="Century Gothic" w:hAnsi="Century Gothic"/>
                                <w:b/>
                                <w:sz w:val="44"/>
                              </w:rPr>
                              <w:t>Navigation</w:t>
                            </w:r>
                            <w:r w:rsidR="00AD4817">
                              <w:rPr>
                                <w:rFonts w:ascii="Century Gothic" w:hAnsi="Century Gothic"/>
                                <w:b/>
                                <w:sz w:val="44"/>
                              </w:rPr>
                              <w:t xml:space="preserve"> Primary School</w:t>
                            </w:r>
                          </w:p>
                          <w:p w:rsidR="00CF2A38" w:rsidRDefault="00CF2A38" w:rsidP="00CF2A38">
                            <w:pPr>
                              <w:pStyle w:val="NoSpacing"/>
                              <w:rPr>
                                <w:rFonts w:ascii="Century Gothic" w:hAnsi="Century Gothic"/>
                                <w:sz w:val="44"/>
                              </w:rPr>
                            </w:pPr>
                            <w:r>
                              <w:rPr>
                                <w:rFonts w:ascii="Century Gothic" w:hAnsi="Century Gothic"/>
                                <w:sz w:val="44"/>
                              </w:rPr>
                              <w:t xml:space="preserve">             </w:t>
                            </w:r>
                            <w:r w:rsidR="008761EE">
                              <w:rPr>
                                <w:rFonts w:ascii="Arial" w:hAnsi="Arial" w:cs="Arial"/>
                                <w:noProof/>
                                <w:color w:val="1020D0"/>
                                <w:sz w:val="20"/>
                                <w:szCs w:val="20"/>
                                <w:lang w:eastAsia="en-GB"/>
                              </w:rPr>
                              <w:drawing>
                                <wp:inline distT="0" distB="0" distL="0" distR="0">
                                  <wp:extent cx="2861945" cy="1508125"/>
                                  <wp:effectExtent l="0" t="0" r="0" b="0"/>
                                  <wp:docPr id="5" name="Picture 5" descr="http://tse1.mm.bing.net/th?&amp;id=OIP.M07ad4fc7bcd96aafeb7bdfa3fbd13d71o0&amp;w=300&amp;h=158&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7ad4fc7bcd96aafeb7bdfa3fbd13d71o0&amp;w=300&amp;h=158&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508125"/>
                                          </a:xfrm>
                                          <a:prstGeom prst="rect">
                                            <a:avLst/>
                                          </a:prstGeom>
                                          <a:noFill/>
                                          <a:ln>
                                            <a:noFill/>
                                          </a:ln>
                                        </pic:spPr>
                                      </pic:pic>
                                    </a:graphicData>
                                  </a:graphic>
                                </wp:inline>
                              </w:drawing>
                            </w:r>
                          </w:p>
                          <w:p w:rsidR="008761EE" w:rsidRDefault="00CF2A38" w:rsidP="00CF2A38">
                            <w:pPr>
                              <w:pStyle w:val="NoSpacing"/>
                              <w:rPr>
                                <w:rFonts w:ascii="Century Gothic" w:hAnsi="Century Gothic"/>
                                <w:sz w:val="44"/>
                              </w:rPr>
                            </w:pPr>
                            <w:r>
                              <w:rPr>
                                <w:rFonts w:ascii="Century Gothic" w:hAnsi="Century Gothic"/>
                                <w:sz w:val="44"/>
                              </w:rPr>
                              <w:t xml:space="preserve">    </w:t>
                            </w:r>
                          </w:p>
                          <w:p w:rsidR="00DF1BF0" w:rsidRPr="00CF2A38" w:rsidRDefault="00CF2A38" w:rsidP="00CF2A38">
                            <w:pPr>
                              <w:pStyle w:val="NoSpacing"/>
                              <w:rPr>
                                <w:rFonts w:ascii="Century Gothic" w:hAnsi="Century Gothic"/>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Year 6</w:t>
                            </w:r>
                          </w:p>
                          <w:p w:rsidR="00194124" w:rsidRDefault="00194124" w:rsidP="0019412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They are all taken from the National Curriculum and they outline what each child is working towards by the end of the year. </w:t>
                            </w:r>
                          </w:p>
                          <w:p w:rsidR="00194124" w:rsidRDefault="00194124" w:rsidP="00194124">
                            <w:pPr>
                              <w:pStyle w:val="NoSpacing"/>
                              <w:jc w:val="center"/>
                              <w:rPr>
                                <w:rFonts w:ascii="Century Gothic" w:hAnsi="Century Gothic"/>
                                <w:sz w:val="24"/>
                                <w:szCs w:val="24"/>
                              </w:rPr>
                            </w:pPr>
                          </w:p>
                          <w:p w:rsidR="00194124" w:rsidRDefault="00194124" w:rsidP="001941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194124" w:rsidRDefault="00194124" w:rsidP="00194124">
                            <w:pPr>
                              <w:pStyle w:val="NoSpacing"/>
                              <w:jc w:val="center"/>
                              <w:rPr>
                                <w:rFonts w:ascii="Century Gothic" w:hAnsi="Century Gothic"/>
                                <w:sz w:val="24"/>
                                <w:szCs w:val="24"/>
                              </w:rPr>
                            </w:pPr>
                          </w:p>
                          <w:p w:rsidR="00194124" w:rsidRDefault="00194124" w:rsidP="0019412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194124" w:rsidRDefault="00194124" w:rsidP="00194124">
                            <w:pPr>
                              <w:pStyle w:val="NoSpacing"/>
                              <w:jc w:val="center"/>
                              <w:rPr>
                                <w:rFonts w:ascii="Century Gothic" w:hAnsi="Century Gothic"/>
                                <w:sz w:val="24"/>
                                <w:szCs w:val="24"/>
                              </w:rPr>
                            </w:pPr>
                          </w:p>
                          <w:p w:rsidR="00194124" w:rsidRDefault="00194124" w:rsidP="00194124">
                            <w:pPr>
                              <w:pStyle w:val="NoSpacing"/>
                              <w:jc w:val="center"/>
                              <w:rPr>
                                <w:rFonts w:ascii="Century Gothic" w:hAnsi="Century Gothic"/>
                                <w:sz w:val="24"/>
                                <w:szCs w:val="24"/>
                              </w:rPr>
                            </w:pPr>
                            <w:r>
                              <w:rPr>
                                <w:rFonts w:ascii="Century Gothic" w:hAnsi="Century Gothic"/>
                                <w:sz w:val="24"/>
                                <w:szCs w:val="24"/>
                              </w:rPr>
                              <w:t xml:space="preserve">At the end of the year your child will be assessed as either </w:t>
                            </w:r>
                            <w:r>
                              <w:rPr>
                                <w:rFonts w:ascii="Century Gothic" w:hAnsi="Century Gothic"/>
                                <w:i/>
                                <w:sz w:val="24"/>
                                <w:szCs w:val="24"/>
                              </w:rPr>
                              <w:t>working towards these expectations, meeting these expectations or exceeding these expectations.</w:t>
                            </w:r>
                            <w:r>
                              <w:rPr>
                                <w:rFonts w:ascii="Century Gothic" w:hAnsi="Century Gothic"/>
                                <w:sz w:val="24"/>
                                <w:szCs w:val="24"/>
                              </w:rPr>
                              <w:t xml:space="preserve"> </w:t>
                            </w:r>
                          </w:p>
                          <w:p w:rsidR="00C86B64" w:rsidRPr="00C86B64" w:rsidRDefault="00C86B64" w:rsidP="00C86B64">
                            <w:pPr>
                              <w:pStyle w:val="NoSpacing"/>
                              <w:jc w:val="center"/>
                              <w:rPr>
                                <w:rFonts w:ascii="Century Gothic" w:hAnsi="Century Gothic"/>
                                <w:sz w:val="24"/>
                                <w:szCs w:val="24"/>
                              </w:rP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8761EE" w:rsidP="00CF2A38">
                      <w:pPr>
                        <w:pStyle w:val="NoSpacing"/>
                        <w:jc w:val="center"/>
                        <w:rPr>
                          <w:rFonts w:ascii="Century Gothic" w:hAnsi="Century Gothic"/>
                          <w:sz w:val="44"/>
                        </w:rPr>
                      </w:pPr>
                      <w:r>
                        <w:rPr>
                          <w:rFonts w:ascii="Century Gothic" w:hAnsi="Century Gothic"/>
                          <w:b/>
                          <w:sz w:val="44"/>
                        </w:rPr>
                        <w:t>Navigation</w:t>
                      </w:r>
                      <w:r w:rsidR="00AD4817">
                        <w:rPr>
                          <w:rFonts w:ascii="Century Gothic" w:hAnsi="Century Gothic"/>
                          <w:b/>
                          <w:sz w:val="44"/>
                        </w:rPr>
                        <w:t xml:space="preserve"> Primary School</w:t>
                      </w:r>
                    </w:p>
                    <w:p w:rsidR="00CF2A38" w:rsidRDefault="00CF2A38" w:rsidP="00CF2A38">
                      <w:pPr>
                        <w:pStyle w:val="NoSpacing"/>
                        <w:rPr>
                          <w:rFonts w:ascii="Century Gothic" w:hAnsi="Century Gothic"/>
                          <w:sz w:val="44"/>
                        </w:rPr>
                      </w:pPr>
                      <w:r>
                        <w:rPr>
                          <w:rFonts w:ascii="Century Gothic" w:hAnsi="Century Gothic"/>
                          <w:sz w:val="44"/>
                        </w:rPr>
                        <w:t xml:space="preserve">             </w:t>
                      </w:r>
                      <w:r w:rsidR="008761EE">
                        <w:rPr>
                          <w:rFonts w:ascii="Arial" w:hAnsi="Arial" w:cs="Arial"/>
                          <w:noProof/>
                          <w:color w:val="1020D0"/>
                          <w:sz w:val="20"/>
                          <w:szCs w:val="20"/>
                          <w:lang w:eastAsia="en-GB"/>
                        </w:rPr>
                        <w:drawing>
                          <wp:inline distT="0" distB="0" distL="0" distR="0">
                            <wp:extent cx="2861945" cy="1508125"/>
                            <wp:effectExtent l="0" t="0" r="0" b="0"/>
                            <wp:docPr id="5" name="Picture 5" descr="http://tse1.mm.bing.net/th?&amp;id=OIP.M07ad4fc7bcd96aafeb7bdfa3fbd13d71o0&amp;w=300&amp;h=158&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7ad4fc7bcd96aafeb7bdfa3fbd13d71o0&amp;w=300&amp;h=158&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508125"/>
                                    </a:xfrm>
                                    <a:prstGeom prst="rect">
                                      <a:avLst/>
                                    </a:prstGeom>
                                    <a:noFill/>
                                    <a:ln>
                                      <a:noFill/>
                                    </a:ln>
                                  </pic:spPr>
                                </pic:pic>
                              </a:graphicData>
                            </a:graphic>
                          </wp:inline>
                        </w:drawing>
                      </w:r>
                    </w:p>
                    <w:p w:rsidR="008761EE" w:rsidRDefault="00CF2A38" w:rsidP="00CF2A38">
                      <w:pPr>
                        <w:pStyle w:val="NoSpacing"/>
                        <w:rPr>
                          <w:rFonts w:ascii="Century Gothic" w:hAnsi="Century Gothic"/>
                          <w:sz w:val="44"/>
                        </w:rPr>
                      </w:pPr>
                      <w:r>
                        <w:rPr>
                          <w:rFonts w:ascii="Century Gothic" w:hAnsi="Century Gothic"/>
                          <w:sz w:val="44"/>
                        </w:rPr>
                        <w:t xml:space="preserve">    </w:t>
                      </w:r>
                    </w:p>
                    <w:p w:rsidR="00DF1BF0" w:rsidRPr="00CF2A38" w:rsidRDefault="00CF2A38" w:rsidP="00CF2A38">
                      <w:pPr>
                        <w:pStyle w:val="NoSpacing"/>
                        <w:rPr>
                          <w:rFonts w:ascii="Century Gothic" w:hAnsi="Century Gothic"/>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Year 6</w:t>
                      </w:r>
                    </w:p>
                    <w:p w:rsidR="00194124" w:rsidRDefault="00194124" w:rsidP="0019412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They are all taken from the National Curriculum and they outline what each child is working towards by the end of the year. </w:t>
                      </w:r>
                    </w:p>
                    <w:p w:rsidR="00194124" w:rsidRDefault="00194124" w:rsidP="00194124">
                      <w:pPr>
                        <w:pStyle w:val="NoSpacing"/>
                        <w:jc w:val="center"/>
                        <w:rPr>
                          <w:rFonts w:ascii="Century Gothic" w:hAnsi="Century Gothic"/>
                          <w:sz w:val="24"/>
                          <w:szCs w:val="24"/>
                        </w:rPr>
                      </w:pPr>
                    </w:p>
                    <w:p w:rsidR="00194124" w:rsidRDefault="00194124" w:rsidP="001941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194124" w:rsidRDefault="00194124" w:rsidP="00194124">
                      <w:pPr>
                        <w:pStyle w:val="NoSpacing"/>
                        <w:jc w:val="center"/>
                        <w:rPr>
                          <w:rFonts w:ascii="Century Gothic" w:hAnsi="Century Gothic"/>
                          <w:sz w:val="24"/>
                          <w:szCs w:val="24"/>
                        </w:rPr>
                      </w:pPr>
                    </w:p>
                    <w:p w:rsidR="00194124" w:rsidRDefault="00194124" w:rsidP="0019412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194124" w:rsidRDefault="00194124" w:rsidP="00194124">
                      <w:pPr>
                        <w:pStyle w:val="NoSpacing"/>
                        <w:jc w:val="center"/>
                        <w:rPr>
                          <w:rFonts w:ascii="Century Gothic" w:hAnsi="Century Gothic"/>
                          <w:sz w:val="24"/>
                          <w:szCs w:val="24"/>
                        </w:rPr>
                      </w:pPr>
                    </w:p>
                    <w:p w:rsidR="00194124" w:rsidRDefault="00194124" w:rsidP="00194124">
                      <w:pPr>
                        <w:pStyle w:val="NoSpacing"/>
                        <w:jc w:val="center"/>
                        <w:rPr>
                          <w:rFonts w:ascii="Century Gothic" w:hAnsi="Century Gothic"/>
                          <w:sz w:val="24"/>
                          <w:szCs w:val="24"/>
                        </w:rPr>
                      </w:pPr>
                      <w:r>
                        <w:rPr>
                          <w:rFonts w:ascii="Century Gothic" w:hAnsi="Century Gothic"/>
                          <w:sz w:val="24"/>
                          <w:szCs w:val="24"/>
                        </w:rPr>
                        <w:t xml:space="preserve">At the end of the year your child will be assessed as either </w:t>
                      </w:r>
                      <w:r>
                        <w:rPr>
                          <w:rFonts w:ascii="Century Gothic" w:hAnsi="Century Gothic"/>
                          <w:i/>
                          <w:sz w:val="24"/>
                          <w:szCs w:val="24"/>
                        </w:rPr>
                        <w:t>working towards these expectations, meeting these expectations or exceeding these expectations.</w:t>
                      </w:r>
                      <w:r>
                        <w:rPr>
                          <w:rFonts w:ascii="Century Gothic" w:hAnsi="Century Gothic"/>
                          <w:sz w:val="24"/>
                          <w:szCs w:val="24"/>
                        </w:rPr>
                        <w:t xml:space="preserve"> </w:t>
                      </w:r>
                    </w:p>
                    <w:p w:rsidR="00C86B64" w:rsidRPr="00C86B64" w:rsidRDefault="00C86B64" w:rsidP="00C86B64">
                      <w:pPr>
                        <w:pStyle w:val="NoSpacing"/>
                        <w:jc w:val="center"/>
                        <w:rPr>
                          <w:rFonts w:ascii="Century Gothic" w:hAnsi="Century Gothic"/>
                          <w:sz w:val="24"/>
                          <w:szCs w:val="24"/>
                        </w:rPr>
                      </w:pPr>
                      <w:bookmarkStart w:id="1" w:name="_GoBack"/>
                      <w:bookmarkEnd w:id="1"/>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F2920"/>
    <w:rsid w:val="0013194F"/>
    <w:rsid w:val="00194124"/>
    <w:rsid w:val="001B05D4"/>
    <w:rsid w:val="001C6324"/>
    <w:rsid w:val="0027174B"/>
    <w:rsid w:val="004819CB"/>
    <w:rsid w:val="006A00B6"/>
    <w:rsid w:val="00785A05"/>
    <w:rsid w:val="00863A26"/>
    <w:rsid w:val="008761EE"/>
    <w:rsid w:val="008F1846"/>
    <w:rsid w:val="008F5476"/>
    <w:rsid w:val="00A62780"/>
    <w:rsid w:val="00A82C8A"/>
    <w:rsid w:val="00AD4817"/>
    <w:rsid w:val="00BD4AF8"/>
    <w:rsid w:val="00C75F08"/>
    <w:rsid w:val="00C86B64"/>
    <w:rsid w:val="00CF2A38"/>
    <w:rsid w:val="00D810A6"/>
    <w:rsid w:val="00DF1BF0"/>
    <w:rsid w:val="00DF6070"/>
    <w:rsid w:val="00E441E9"/>
    <w:rsid w:val="00F6429E"/>
    <w:rsid w:val="00F86CC3"/>
    <w:rsid w:val="00F912BF"/>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64924872">
      <w:bodyDiv w:val="1"/>
      <w:marLeft w:val="0"/>
      <w:marRight w:val="0"/>
      <w:marTop w:val="0"/>
      <w:marBottom w:val="0"/>
      <w:divBdr>
        <w:top w:val="none" w:sz="0" w:space="0" w:color="auto"/>
        <w:left w:val="none" w:sz="0" w:space="0" w:color="auto"/>
        <w:bottom w:val="none" w:sz="0" w:space="0" w:color="auto"/>
        <w:right w:val="none" w:sz="0" w:space="0" w:color="auto"/>
      </w:divBdr>
      <w:divsChild>
        <w:div w:id="213583026">
          <w:marLeft w:val="274"/>
          <w:marRight w:val="0"/>
          <w:marTop w:val="0"/>
          <w:marBottom w:val="0"/>
          <w:divBdr>
            <w:top w:val="none" w:sz="0" w:space="0" w:color="auto"/>
            <w:left w:val="none" w:sz="0" w:space="0" w:color="auto"/>
            <w:bottom w:val="none" w:sz="0" w:space="0" w:color="auto"/>
            <w:right w:val="none" w:sz="0" w:space="0" w:color="auto"/>
          </w:divBdr>
        </w:div>
        <w:div w:id="761948007">
          <w:marLeft w:val="274"/>
          <w:marRight w:val="0"/>
          <w:marTop w:val="0"/>
          <w:marBottom w:val="0"/>
          <w:divBdr>
            <w:top w:val="none" w:sz="0" w:space="0" w:color="auto"/>
            <w:left w:val="none" w:sz="0" w:space="0" w:color="auto"/>
            <w:bottom w:val="none" w:sz="0" w:space="0" w:color="auto"/>
            <w:right w:val="none" w:sz="0" w:space="0" w:color="auto"/>
          </w:divBdr>
        </w:div>
        <w:div w:id="2026325850">
          <w:marLeft w:val="274"/>
          <w:marRight w:val="0"/>
          <w:marTop w:val="0"/>
          <w:marBottom w:val="0"/>
          <w:divBdr>
            <w:top w:val="none" w:sz="0" w:space="0" w:color="auto"/>
            <w:left w:val="none" w:sz="0" w:space="0" w:color="auto"/>
            <w:bottom w:val="none" w:sz="0" w:space="0" w:color="auto"/>
            <w:right w:val="none" w:sz="0" w:space="0" w:color="auto"/>
          </w:divBdr>
        </w:div>
        <w:div w:id="1310594671">
          <w:marLeft w:val="274"/>
          <w:marRight w:val="0"/>
          <w:marTop w:val="0"/>
          <w:marBottom w:val="0"/>
          <w:divBdr>
            <w:top w:val="none" w:sz="0" w:space="0" w:color="auto"/>
            <w:left w:val="none" w:sz="0" w:space="0" w:color="auto"/>
            <w:bottom w:val="none" w:sz="0" w:space="0" w:color="auto"/>
            <w:right w:val="none" w:sz="0" w:space="0" w:color="auto"/>
          </w:divBdr>
        </w:div>
        <w:div w:id="1233395185">
          <w:marLeft w:val="274"/>
          <w:marRight w:val="0"/>
          <w:marTop w:val="0"/>
          <w:marBottom w:val="0"/>
          <w:divBdr>
            <w:top w:val="none" w:sz="0" w:space="0" w:color="auto"/>
            <w:left w:val="none" w:sz="0" w:space="0" w:color="auto"/>
            <w:bottom w:val="none" w:sz="0" w:space="0" w:color="auto"/>
            <w:right w:val="none" w:sz="0" w:space="0" w:color="auto"/>
          </w:divBdr>
        </w:div>
        <w:div w:id="1546061720">
          <w:marLeft w:val="274"/>
          <w:marRight w:val="0"/>
          <w:marTop w:val="0"/>
          <w:marBottom w:val="0"/>
          <w:divBdr>
            <w:top w:val="none" w:sz="0" w:space="0" w:color="auto"/>
            <w:left w:val="none" w:sz="0" w:space="0" w:color="auto"/>
            <w:bottom w:val="none" w:sz="0" w:space="0" w:color="auto"/>
            <w:right w:val="none" w:sz="0" w:space="0" w:color="auto"/>
          </w:divBdr>
        </w:div>
        <w:div w:id="1688755773">
          <w:marLeft w:val="274"/>
          <w:marRight w:val="0"/>
          <w:marTop w:val="0"/>
          <w:marBottom w:val="0"/>
          <w:divBdr>
            <w:top w:val="none" w:sz="0" w:space="0" w:color="auto"/>
            <w:left w:val="none" w:sz="0" w:space="0" w:color="auto"/>
            <w:bottom w:val="none" w:sz="0" w:space="0" w:color="auto"/>
            <w:right w:val="none" w:sz="0" w:space="0" w:color="auto"/>
          </w:divBdr>
        </w:div>
        <w:div w:id="1629583334">
          <w:marLeft w:val="994"/>
          <w:marRight w:val="0"/>
          <w:marTop w:val="0"/>
          <w:marBottom w:val="0"/>
          <w:divBdr>
            <w:top w:val="none" w:sz="0" w:space="0" w:color="auto"/>
            <w:left w:val="none" w:sz="0" w:space="0" w:color="auto"/>
            <w:bottom w:val="none" w:sz="0" w:space="0" w:color="auto"/>
            <w:right w:val="none" w:sz="0" w:space="0" w:color="auto"/>
          </w:divBdr>
        </w:div>
        <w:div w:id="1951159019">
          <w:marLeft w:val="274"/>
          <w:marRight w:val="0"/>
          <w:marTop w:val="0"/>
          <w:marBottom w:val="0"/>
          <w:divBdr>
            <w:top w:val="none" w:sz="0" w:space="0" w:color="auto"/>
            <w:left w:val="none" w:sz="0" w:space="0" w:color="auto"/>
            <w:bottom w:val="none" w:sz="0" w:space="0" w:color="auto"/>
            <w:right w:val="none" w:sz="0" w:space="0" w:color="auto"/>
          </w:divBdr>
        </w:div>
        <w:div w:id="2086873408">
          <w:marLeft w:val="994"/>
          <w:marRight w:val="0"/>
          <w:marTop w:val="0"/>
          <w:marBottom w:val="0"/>
          <w:divBdr>
            <w:top w:val="none" w:sz="0" w:space="0" w:color="auto"/>
            <w:left w:val="none" w:sz="0" w:space="0" w:color="auto"/>
            <w:bottom w:val="none" w:sz="0" w:space="0" w:color="auto"/>
            <w:right w:val="none" w:sz="0" w:space="0" w:color="auto"/>
          </w:divBdr>
        </w:div>
        <w:div w:id="1748109676">
          <w:marLeft w:val="274"/>
          <w:marRight w:val="0"/>
          <w:marTop w:val="0"/>
          <w:marBottom w:val="0"/>
          <w:divBdr>
            <w:top w:val="none" w:sz="0" w:space="0" w:color="auto"/>
            <w:left w:val="none" w:sz="0" w:space="0" w:color="auto"/>
            <w:bottom w:val="none" w:sz="0" w:space="0" w:color="auto"/>
            <w:right w:val="none" w:sz="0" w:space="0" w:color="auto"/>
          </w:divBdr>
        </w:div>
        <w:div w:id="1275280">
          <w:marLeft w:val="274"/>
          <w:marRight w:val="0"/>
          <w:marTop w:val="0"/>
          <w:marBottom w:val="0"/>
          <w:divBdr>
            <w:top w:val="none" w:sz="0" w:space="0" w:color="auto"/>
            <w:left w:val="none" w:sz="0" w:space="0" w:color="auto"/>
            <w:bottom w:val="none" w:sz="0" w:space="0" w:color="auto"/>
            <w:right w:val="none" w:sz="0" w:space="0" w:color="auto"/>
          </w:divBdr>
        </w:div>
        <w:div w:id="1115712118">
          <w:marLeft w:val="274"/>
          <w:marRight w:val="0"/>
          <w:marTop w:val="0"/>
          <w:marBottom w:val="0"/>
          <w:divBdr>
            <w:top w:val="none" w:sz="0" w:space="0" w:color="auto"/>
            <w:left w:val="none" w:sz="0" w:space="0" w:color="auto"/>
            <w:bottom w:val="none" w:sz="0" w:space="0" w:color="auto"/>
            <w:right w:val="none" w:sz="0" w:space="0" w:color="auto"/>
          </w:divBdr>
        </w:div>
        <w:div w:id="1647390647">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947548836">
      <w:bodyDiv w:val="1"/>
      <w:marLeft w:val="0"/>
      <w:marRight w:val="0"/>
      <w:marTop w:val="0"/>
      <w:marBottom w:val="0"/>
      <w:divBdr>
        <w:top w:val="none" w:sz="0" w:space="0" w:color="auto"/>
        <w:left w:val="none" w:sz="0" w:space="0" w:color="auto"/>
        <w:bottom w:val="none" w:sz="0" w:space="0" w:color="auto"/>
        <w:right w:val="none" w:sz="0" w:space="0" w:color="auto"/>
      </w:divBdr>
      <w:divsChild>
        <w:div w:id="386951835">
          <w:marLeft w:val="274"/>
          <w:marRight w:val="0"/>
          <w:marTop w:val="0"/>
          <w:marBottom w:val="0"/>
          <w:divBdr>
            <w:top w:val="none" w:sz="0" w:space="0" w:color="auto"/>
            <w:left w:val="none" w:sz="0" w:space="0" w:color="auto"/>
            <w:bottom w:val="none" w:sz="0" w:space="0" w:color="auto"/>
            <w:right w:val="none" w:sz="0" w:space="0" w:color="auto"/>
          </w:divBdr>
        </w:div>
        <w:div w:id="1118455109">
          <w:marLeft w:val="274"/>
          <w:marRight w:val="0"/>
          <w:marTop w:val="0"/>
          <w:marBottom w:val="0"/>
          <w:divBdr>
            <w:top w:val="none" w:sz="0" w:space="0" w:color="auto"/>
            <w:left w:val="none" w:sz="0" w:space="0" w:color="auto"/>
            <w:bottom w:val="none" w:sz="0" w:space="0" w:color="auto"/>
            <w:right w:val="none" w:sz="0" w:space="0" w:color="auto"/>
          </w:divBdr>
        </w:div>
        <w:div w:id="1049063532">
          <w:marLeft w:val="274"/>
          <w:marRight w:val="0"/>
          <w:marTop w:val="0"/>
          <w:marBottom w:val="0"/>
          <w:divBdr>
            <w:top w:val="none" w:sz="0" w:space="0" w:color="auto"/>
            <w:left w:val="none" w:sz="0" w:space="0" w:color="auto"/>
            <w:bottom w:val="none" w:sz="0" w:space="0" w:color="auto"/>
            <w:right w:val="none" w:sz="0" w:space="0" w:color="auto"/>
          </w:divBdr>
        </w:div>
        <w:div w:id="299309862">
          <w:marLeft w:val="274"/>
          <w:marRight w:val="0"/>
          <w:marTop w:val="0"/>
          <w:marBottom w:val="0"/>
          <w:divBdr>
            <w:top w:val="none" w:sz="0" w:space="0" w:color="auto"/>
            <w:left w:val="none" w:sz="0" w:space="0" w:color="auto"/>
            <w:bottom w:val="none" w:sz="0" w:space="0" w:color="auto"/>
            <w:right w:val="none" w:sz="0" w:space="0" w:color="auto"/>
          </w:divBdr>
        </w:div>
        <w:div w:id="1522428095">
          <w:marLeft w:val="274"/>
          <w:marRight w:val="0"/>
          <w:marTop w:val="0"/>
          <w:marBottom w:val="0"/>
          <w:divBdr>
            <w:top w:val="none" w:sz="0" w:space="0" w:color="auto"/>
            <w:left w:val="none" w:sz="0" w:space="0" w:color="auto"/>
            <w:bottom w:val="none" w:sz="0" w:space="0" w:color="auto"/>
            <w:right w:val="none" w:sz="0" w:space="0" w:color="auto"/>
          </w:divBdr>
        </w:div>
        <w:div w:id="1187139972">
          <w:marLeft w:val="274"/>
          <w:marRight w:val="0"/>
          <w:marTop w:val="0"/>
          <w:marBottom w:val="0"/>
          <w:divBdr>
            <w:top w:val="none" w:sz="0" w:space="0" w:color="auto"/>
            <w:left w:val="none" w:sz="0" w:space="0" w:color="auto"/>
            <w:bottom w:val="none" w:sz="0" w:space="0" w:color="auto"/>
            <w:right w:val="none" w:sz="0" w:space="0" w:color="auto"/>
          </w:divBdr>
        </w:div>
        <w:div w:id="1108433303">
          <w:marLeft w:val="274"/>
          <w:marRight w:val="0"/>
          <w:marTop w:val="0"/>
          <w:marBottom w:val="0"/>
          <w:divBdr>
            <w:top w:val="none" w:sz="0" w:space="0" w:color="auto"/>
            <w:left w:val="none" w:sz="0" w:space="0" w:color="auto"/>
            <w:bottom w:val="none" w:sz="0" w:space="0" w:color="auto"/>
            <w:right w:val="none" w:sz="0" w:space="0" w:color="auto"/>
          </w:divBdr>
        </w:div>
        <w:div w:id="353192300">
          <w:marLeft w:val="274"/>
          <w:marRight w:val="0"/>
          <w:marTop w:val="0"/>
          <w:marBottom w:val="0"/>
          <w:divBdr>
            <w:top w:val="none" w:sz="0" w:space="0" w:color="auto"/>
            <w:left w:val="none" w:sz="0" w:space="0" w:color="auto"/>
            <w:bottom w:val="none" w:sz="0" w:space="0" w:color="auto"/>
            <w:right w:val="none" w:sz="0" w:space="0" w:color="auto"/>
          </w:divBdr>
        </w:div>
        <w:div w:id="1075513925">
          <w:marLeft w:val="274"/>
          <w:marRight w:val="0"/>
          <w:marTop w:val="0"/>
          <w:marBottom w:val="0"/>
          <w:divBdr>
            <w:top w:val="none" w:sz="0" w:space="0" w:color="auto"/>
            <w:left w:val="none" w:sz="0" w:space="0" w:color="auto"/>
            <w:bottom w:val="none" w:sz="0" w:space="0" w:color="auto"/>
            <w:right w:val="none" w:sz="0" w:space="0" w:color="auto"/>
          </w:divBdr>
        </w:div>
        <w:div w:id="1218398332">
          <w:marLeft w:val="274"/>
          <w:marRight w:val="0"/>
          <w:marTop w:val="0"/>
          <w:marBottom w:val="0"/>
          <w:divBdr>
            <w:top w:val="none" w:sz="0" w:space="0" w:color="auto"/>
            <w:left w:val="none" w:sz="0" w:space="0" w:color="auto"/>
            <w:bottom w:val="none" w:sz="0" w:space="0" w:color="auto"/>
            <w:right w:val="none" w:sz="0" w:space="0" w:color="auto"/>
          </w:divBdr>
        </w:div>
        <w:div w:id="421879251">
          <w:marLeft w:val="274"/>
          <w:marRight w:val="0"/>
          <w:marTop w:val="0"/>
          <w:marBottom w:val="0"/>
          <w:divBdr>
            <w:top w:val="none" w:sz="0" w:space="0" w:color="auto"/>
            <w:left w:val="none" w:sz="0" w:space="0" w:color="auto"/>
            <w:bottom w:val="none" w:sz="0" w:space="0" w:color="auto"/>
            <w:right w:val="none" w:sz="0" w:space="0" w:color="auto"/>
          </w:divBdr>
        </w:div>
        <w:div w:id="591427917">
          <w:marLeft w:val="274"/>
          <w:marRight w:val="0"/>
          <w:marTop w:val="0"/>
          <w:marBottom w:val="0"/>
          <w:divBdr>
            <w:top w:val="none" w:sz="0" w:space="0" w:color="auto"/>
            <w:left w:val="none" w:sz="0" w:space="0" w:color="auto"/>
            <w:bottom w:val="none" w:sz="0" w:space="0" w:color="auto"/>
            <w:right w:val="none" w:sz="0" w:space="0" w:color="auto"/>
          </w:divBdr>
        </w:div>
      </w:divsChild>
    </w:div>
    <w:div w:id="1472018666">
      <w:bodyDiv w:val="1"/>
      <w:marLeft w:val="0"/>
      <w:marRight w:val="0"/>
      <w:marTop w:val="0"/>
      <w:marBottom w:val="0"/>
      <w:divBdr>
        <w:top w:val="none" w:sz="0" w:space="0" w:color="auto"/>
        <w:left w:val="none" w:sz="0" w:space="0" w:color="auto"/>
        <w:bottom w:val="none" w:sz="0" w:space="0" w:color="auto"/>
        <w:right w:val="none" w:sz="0" w:space="0" w:color="auto"/>
      </w:divBdr>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244384612">
          <w:marLeft w:val="274"/>
          <w:marRight w:val="0"/>
          <w:marTop w:val="0"/>
          <w:marBottom w:val="0"/>
          <w:divBdr>
            <w:top w:val="none" w:sz="0" w:space="0" w:color="auto"/>
            <w:left w:val="none" w:sz="0" w:space="0" w:color="auto"/>
            <w:bottom w:val="none" w:sz="0" w:space="0" w:color="auto"/>
            <w:right w:val="none" w:sz="0" w:space="0" w:color="auto"/>
          </w:divBdr>
        </w:div>
        <w:div w:id="1731341396">
          <w:marLeft w:val="274"/>
          <w:marRight w:val="0"/>
          <w:marTop w:val="0"/>
          <w:marBottom w:val="0"/>
          <w:divBdr>
            <w:top w:val="none" w:sz="0" w:space="0" w:color="auto"/>
            <w:left w:val="none" w:sz="0" w:space="0" w:color="auto"/>
            <w:bottom w:val="none" w:sz="0" w:space="0" w:color="auto"/>
            <w:right w:val="none" w:sz="0" w:space="0" w:color="auto"/>
          </w:divBdr>
        </w:div>
        <w:div w:id="856895029">
          <w:marLeft w:val="274"/>
          <w:marRight w:val="0"/>
          <w:marTop w:val="0"/>
          <w:marBottom w:val="0"/>
          <w:divBdr>
            <w:top w:val="none" w:sz="0" w:space="0" w:color="auto"/>
            <w:left w:val="none" w:sz="0" w:space="0" w:color="auto"/>
            <w:bottom w:val="none" w:sz="0" w:space="0" w:color="auto"/>
            <w:right w:val="none" w:sz="0" w:space="0" w:color="auto"/>
          </w:divBdr>
        </w:div>
        <w:div w:id="1457217343">
          <w:marLeft w:val="274"/>
          <w:marRight w:val="0"/>
          <w:marTop w:val="0"/>
          <w:marBottom w:val="0"/>
          <w:divBdr>
            <w:top w:val="none" w:sz="0" w:space="0" w:color="auto"/>
            <w:left w:val="none" w:sz="0" w:space="0" w:color="auto"/>
            <w:bottom w:val="none" w:sz="0" w:space="0" w:color="auto"/>
            <w:right w:val="none" w:sz="0" w:space="0" w:color="auto"/>
          </w:divBdr>
        </w:div>
        <w:div w:id="817263611">
          <w:marLeft w:val="274"/>
          <w:marRight w:val="0"/>
          <w:marTop w:val="0"/>
          <w:marBottom w:val="0"/>
          <w:divBdr>
            <w:top w:val="none" w:sz="0" w:space="0" w:color="auto"/>
            <w:left w:val="none" w:sz="0" w:space="0" w:color="auto"/>
            <w:bottom w:val="none" w:sz="0" w:space="0" w:color="auto"/>
            <w:right w:val="none" w:sz="0" w:space="0" w:color="auto"/>
          </w:divBdr>
        </w:div>
        <w:div w:id="1431314673">
          <w:marLeft w:val="994"/>
          <w:marRight w:val="0"/>
          <w:marTop w:val="0"/>
          <w:marBottom w:val="0"/>
          <w:divBdr>
            <w:top w:val="none" w:sz="0" w:space="0" w:color="auto"/>
            <w:left w:val="none" w:sz="0" w:space="0" w:color="auto"/>
            <w:bottom w:val="none" w:sz="0" w:space="0" w:color="auto"/>
            <w:right w:val="none" w:sz="0" w:space="0" w:color="auto"/>
          </w:divBdr>
        </w:div>
        <w:div w:id="1374190243">
          <w:marLeft w:val="994"/>
          <w:marRight w:val="0"/>
          <w:marTop w:val="0"/>
          <w:marBottom w:val="0"/>
          <w:divBdr>
            <w:top w:val="none" w:sz="0" w:space="0" w:color="auto"/>
            <w:left w:val="none" w:sz="0" w:space="0" w:color="auto"/>
            <w:bottom w:val="none" w:sz="0" w:space="0" w:color="auto"/>
            <w:right w:val="none" w:sz="0" w:space="0" w:color="auto"/>
          </w:divBdr>
        </w:div>
        <w:div w:id="325206490">
          <w:marLeft w:val="274"/>
          <w:marRight w:val="0"/>
          <w:marTop w:val="0"/>
          <w:marBottom w:val="0"/>
          <w:divBdr>
            <w:top w:val="none" w:sz="0" w:space="0" w:color="auto"/>
            <w:left w:val="none" w:sz="0" w:space="0" w:color="auto"/>
            <w:bottom w:val="none" w:sz="0" w:space="0" w:color="auto"/>
            <w:right w:val="none" w:sz="0" w:space="0" w:color="auto"/>
          </w:divBdr>
        </w:div>
        <w:div w:id="5947057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bing.com/images/search?q=navigation+primary+school&amp;view=detailv2&amp;&amp;id=A2305D803CCD499C025DCC4CD845EC52DBCCC0C3&amp;selectedIndex=0&amp;ccid=B61Px7zZ&amp;simid=608029754896943803&amp;thid=OIP.M07ad4fc7bcd96aafeb7bdfa3fbd13d71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Mark Harrison</cp:lastModifiedBy>
  <cp:revision>4</cp:revision>
  <dcterms:created xsi:type="dcterms:W3CDTF">2015-12-15T12:20:00Z</dcterms:created>
  <dcterms:modified xsi:type="dcterms:W3CDTF">2016-02-04T12:26:00Z</dcterms:modified>
</cp:coreProperties>
</file>